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7FB" w:rsidRPr="00D047FB" w:rsidRDefault="00D047FB" w:rsidP="00D047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TÉRMINOS Y CONDICIONES DEL CONTRATO DE COMPRAVENTA EN LÍNEA</w:t>
      </w:r>
      <w:bookmarkStart w:id="0" w:name="_GoBack"/>
      <w:bookmarkEnd w:id="0"/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presente documento establece los términos y condiciones generales aplicables a la compraventa de productos y/o servicios ofrecidos a través del sitio web [DIRECCIÓN WEB COMPLETA DE LA TIENDA EN LÍNEA, EJ. </w:t>
      </w:r>
      <w:hyperlink r:id="rId4" w:tgtFrame="_blank" w:history="1">
        <w:r w:rsidRPr="00D047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C"/>
          </w:rPr>
          <w:t>www.nombredetutienda.com</w:t>
        </w:r>
      </w:hyperlink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] (en adelante, el "Sitio Web").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Al acceder al Sitio Web, utilizar nuestros servicios y/o realizar una compra, el usuario/cliente (en adelante, "EL COMPRADOR") acepta y se adhiere plenamente a los presentes Términos y Condiciones, los cuales constituyen un Contrato de Compraventa en Línea entre: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PRIMERA: LAS PARTES.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sociedad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[RAZÓN SOCIAL DE LA EMPRESA VENDEDORA]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legalmente constituida bajo las leyes de la República del Ecuador, con domicilio en [DIRECCIÓN COMPLETA DE LA EMPRESA], con RUC No. [NÚMERO DE RUC], debidamente representada por su [CARGO DEL REPRESENTANTE], señor/a [NOMBRE COMPLETO DEL REPRESENTANTE], o quien haga sus veces. En adelante y para los efectos de este contrato se denominará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cualquier persona natural o jurídica que acceda al Sitio Web y realice una compra de productos y/o servicios ofrecidos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En adelante y para los efectos de este contrato se denominará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serán denominados conjuntamente como "las Partes".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OBJETO DEL CONTRATO.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El presente contrato tiene por objeto regular la relación de compraventa que se establece entre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través del Sitio Web, en virtud de la cual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entregar los productos y/o prestar los servicios seleccionados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y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pagar el precio establecido para dichos productos y/o servicios. 2.2. Los productos y/o servicios ofrecidos se detallan en el catálogo disponible en el Sitio Web, incluyendo sus características, precios y disponibilidad.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PROCESO DE COMPRA.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seleccionar los productos y/o servicios de su interés navegando por el Sitio Web y añadiéndolos al "carrito de compras" o "cesta". 3.2. Para finalizar la compra,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deberá registrarse en el Sitio Web (si es un requisito) o proporcionar sus datos de contacto y envío/facturación, y aceptar expresamente los presentes Términos y Condiciones. 3.3. Una vez confirmada la selección y los datos,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procederá al pago del precio total. La confirmación del pedido por parte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constituye una oferta de compra. 3.4. El contrato de compraventa se entenderá perfeccionado en el momento en 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que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envíe a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una confirmación del pedido y/o del pago a la dirección de correo electrónico proporcionada, lo cual implicará la aceptación de la oferta de compra.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PRECIO Y FORMA DE PAGO.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Los precios de los productos y/o servicios serán los publicados en el Sitio Web en el momento de la compra, expresados en Dólares de los Estados Unidos de América (USD) e incluirán los impuestos aplicables (IVA), salvo indicación en contrario. Los gastos de envío o cualquier otro cargo adicional serán especificados antes de la confirmación final del pedido. 4.2.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acepta los siguientes métodos de pago: [ESPECIFICAR MÉTODOS DE PAGO, EJ. tarjetas de crédito/débito (Visa, MasterCard, American Express), transferencias bancarias, plataformas de pago en línea (PayPal, </w:t>
      </w:r>
      <w:proofErr w:type="spellStart"/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PayPhone</w:t>
      </w:r>
      <w:proofErr w:type="spellEnd"/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</w:t>
      </w:r>
      <w:proofErr w:type="spellStart"/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Paymentez</w:t>
      </w:r>
      <w:proofErr w:type="spellEnd"/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)]. 4.3.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garantiza que es el titular legítimo del método de pago utilizado.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ENTREGA DE PRODUCTOS Y/O PRESTACIÓN DE SERVICIOS.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Envío de Productos Físicos: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La entrega de los productos se realizará en la dirección indicada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al momento de la compra. b) Los plazos de entrega estimados serán los informados en el Sitio Web o en la confirmación del pedido. Estos plazos son referenciales y pueden variar por causas de fuerza mayor o ajenas a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c)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será responsable por retrasos o errores en la entrega causados por datos incompletos o erróneos proporcionados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5.2.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Prestación de Servicios o Entrega Digital: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Para servicios o productos digitales (ej. software descargable, cursos en línea), el acceso o la descarga se habilitará una vez confirmado el pago, de acuerdo con las instrucciones proporcionadas en el Sitio Web o por correo electrónico.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POLÍTICAS DE CAMBIOS, DEVOLUCIONES Y GARANTÍAS.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 de Retracto: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conformidad con la Ley Orgánica de Defensa del Consumidor,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podrá ejercer su derecho de retracto dentro de los [NÚMERO, EJ. 8] días hábiles siguientes a la entrega del producto o la celebración del contrato de servicio, siempre que el producto se encuentre en perfecto estado y con sus empaques originales. Los costos de envío y devolución serán asumidos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Esta facultad no aplica a productos de consumo inmediato, personalizados, o servicios cuya ejecución haya iniciado. 6.2.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Garantía de Productos: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Los productos comercializados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cuentan con la garantía ofrecida por el fabricante o la ley, conforme a las políticas específicas que se detallan en el Sitio Web. 6.3. Las condiciones específicas para cambios y devoluciones se encuentran detalladas en la Política de Cambios y Devoluciones publicada en el Sitio Web, la cual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conocer y aceptar.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RESPONSABILIDAD.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será responsable por daños indirectos, especiales o consecuenciales que surjan del uso o la imposibilidad de uso de los productos y/o servicios. 7.2. La responsabilidad total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cualquier reclamo 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derivado de este contrato se limitará al precio pagado por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los productos y/o servicios específicos objeto del reclamo.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PROTECCIÓN DE DATOS PERSONALES.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proteger la privacidad de los datos personales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conformidad con la Ley Orgánica de Protección de Datos Personales de Ecuador y la Política de Privacidad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la cual se encuentra publicada en el Sitio Web. 8.2.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autoriza a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recolectar, almacenar, procesar y utilizar sus datos personales para los fines relacionados con la ejecución del presente contrato, la gestión de pedidos, la facturación y el envío, así como para fines de marketing, previa obtención del consentimiento explícito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PROPIEDAD INTELECTUAL.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Todo el contenido del Sitio Web, incluyendo textos, gráficos, logotipos, iconos, imágenes, archivos de audio y software, son propiedad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de sus proveedores de contenido y están protegidos por las leyes de propiedad intelectual de Ecuador e internacionales. 9.2.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podrá utilizar, reproducir, distribuir, modificar ni explotar de ninguna forma el contenido del Sitio Web sin la autorización previa y por escrito de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COMUNICACIONES ELECTRÓNICAS.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10.1.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acepta que la comunicación con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realice principalmente por medios electrónicos (correo electrónico, mensajes en el Sitio Web), reconociendo que dichos mensajes cumplen con los requisitos legales de comunicación escrita.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UNDÉCIMA: INDEPENDENCIA DE LAS DISPOSICIONES.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11.1. Si alguna cláusula de este contrato fuera declarada nula o ineficaz por autoridad competente, las demás cláusulas permanecerán en plena vigencia y efecto.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DUODÉCIMA: LEY APLICABLE Y RESOLUCIÓN DE CONTROVERSIAS.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12.1. El presente contrato se regirá por las leyes de la República del Ecuador, especialmente la Ley de Comercio Electrónico, Firmas Electrónicas y Mensajes de Datos, la Ley Orgánica de Defensa del Consumidor, la Ley Orgánica de Protección de Datos Personales y el Código Civil, en lo aplicable. 12.2. Para la resolución de cualquier controversia o reclamo que surja de o se relacione con el presente contrato, incluyendo su interpretación, ejecución o terminación, las partes se someten a la mediación en el Centro de Mediación de la Cámara de Comercio de [CIUDAD, EJ. Guayaquil / Quito / Machala]. En caso de no llegar a un acuerdo, las partes se someten a la jurisdicción y competencia de los jueces de la Unidad Judicial Civil de [CIUDAD DEL DOMICILIO DEL VENDEDOR], renunciando a cualquier otro fuero que pudiere corresponderles.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DECIMOTERCERA: ACEPTACIÓN.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13.1. </w:t>
      </w: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haber leído, comprendido y aceptado en su totalidad los presentes Términos y Condiciones al momento de realizar su compra en el Sitio Web.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Al hacer clic en el botón "Aceptar Términos y Condiciones" o "Finalizar Compra" o similar, EL COMPRADOR manifiesta su consentimiento expreso y su voluntad de obligarse por este Contrato de Compraventa en Línea.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[No se requiere firma física, la aceptación se da por medios electrónicos]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</w:p>
    <w:p w:rsidR="00D047FB" w:rsidRPr="00D047FB" w:rsidRDefault="00D047FB" w:rsidP="00D04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D047FB">
        <w:rPr>
          <w:rFonts w:ascii="Times New Roman" w:eastAsia="Times New Roman" w:hAnsi="Times New Roman" w:cs="Times New Roman"/>
          <w:sz w:val="24"/>
          <w:szCs w:val="24"/>
          <w:lang w:eastAsia="es-EC"/>
        </w:rPr>
        <w:t>[No se requiere firma física, la aceptación se da por medios electrónicos]</w:t>
      </w:r>
    </w:p>
    <w:p w:rsidR="00C21357" w:rsidRDefault="00D047FB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FB"/>
    <w:rsid w:val="001740E4"/>
    <w:rsid w:val="007932D1"/>
    <w:rsid w:val="00D0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7F8DC0"/>
  <w15:chartTrackingRefBased/>
  <w15:docId w15:val="{7DEACA82-5A89-4AA6-9EC7-829A7C2B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q=https://www.nombredetutiend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1366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2025-06-24T18:32:00Z</dcterms:created>
  <dcterms:modified xsi:type="dcterms:W3CDTF">2025-06-24T18:32:00Z</dcterms:modified>
</cp:coreProperties>
</file>