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609" w:rsidRPr="00D97609" w:rsidRDefault="00D97609" w:rsidP="00D97609">
      <w:pPr>
        <w:spacing w:before="100" w:beforeAutospacing="1" w:after="240"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b/>
          <w:bCs/>
          <w:color w:val="1B1C1D"/>
          <w:sz w:val="36"/>
          <w:szCs w:val="36"/>
          <w:lang w:eastAsia="es-EC"/>
        </w:rPr>
        <w:t>CONTRATO DE TRANSPORTE FLUVIAL Y LACUSTRE DE CARGA</w:t>
      </w:r>
    </w:p>
    <w:p w:rsidR="00D97609" w:rsidRPr="00D97609" w:rsidRDefault="00D97609" w:rsidP="00D97609">
      <w:pPr>
        <w:spacing w:before="100" w:beforeAutospacing="1" w:after="120"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En la ciudad de [CIUDAD DEL REMITENTE], a los [DÍA] días del mes de [MES] de [AÑO], entre:</w:t>
      </w:r>
    </w:p>
    <w:p w:rsidR="00D97609" w:rsidRPr="00D97609" w:rsidRDefault="00D97609" w:rsidP="00D97609">
      <w:pPr>
        <w:numPr>
          <w:ilvl w:val="0"/>
          <w:numId w:val="1"/>
        </w:numPr>
        <w:spacing w:before="100" w:beforeAutospacing="1" w:after="0" w:line="240" w:lineRule="auto"/>
        <w:ind w:left="0"/>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b/>
          <w:bCs/>
          <w:color w:val="1B1C1D"/>
          <w:sz w:val="24"/>
          <w:szCs w:val="24"/>
          <w:bdr w:val="none" w:sz="0" w:space="0" w:color="auto" w:frame="1"/>
          <w:lang w:eastAsia="es-EC"/>
        </w:rPr>
        <w:t>[NOMBRE COMPLETO DEL REMITENTE/CARGADOR]</w:t>
      </w:r>
      <w:r w:rsidRPr="00D97609">
        <w:rPr>
          <w:rFonts w:ascii="Times New Roman" w:eastAsia="Times New Roman" w:hAnsi="Times New Roman" w:cs="Times New Roman"/>
          <w:color w:val="1B1C1D"/>
          <w:sz w:val="24"/>
          <w:szCs w:val="24"/>
          <w:lang w:eastAsia="es-EC"/>
        </w:rPr>
        <w:t xml:space="preserve">, con RUC No. [NÚMERO DE RUC], debidamente representada por [NOMBRE COMPLETO DEL REPRESENTANTE LEGAL], en su calidad de [CARGO DEL REPRESENTANTE LEGAL], según consta en [DATOS DEL NOMBRAMIENTO/PODER], domiciliada en [DIRECCIÓN COMPLETA], en adelante denominado </w:t>
      </w:r>
      <w:r w:rsidRPr="00D97609">
        <w:rPr>
          <w:rFonts w:ascii="Times New Roman" w:eastAsia="Times New Roman" w:hAnsi="Times New Roman" w:cs="Times New Roman"/>
          <w:b/>
          <w:bCs/>
          <w:color w:val="1B1C1D"/>
          <w:sz w:val="24"/>
          <w:szCs w:val="24"/>
          <w:bdr w:val="none" w:sz="0" w:space="0" w:color="auto" w:frame="1"/>
          <w:lang w:eastAsia="es-EC"/>
        </w:rPr>
        <w:t>EL REMITENTE</w:t>
      </w:r>
      <w:r w:rsidRPr="00D97609">
        <w:rPr>
          <w:rFonts w:ascii="Times New Roman" w:eastAsia="Times New Roman" w:hAnsi="Times New Roman" w:cs="Times New Roman"/>
          <w:color w:val="1B1C1D"/>
          <w:sz w:val="24"/>
          <w:szCs w:val="24"/>
          <w:lang w:eastAsia="es-EC"/>
        </w:rPr>
        <w:t>.</w:t>
      </w:r>
    </w:p>
    <w:p w:rsidR="00D97609" w:rsidRPr="00D97609" w:rsidRDefault="00D97609" w:rsidP="00D97609">
      <w:pPr>
        <w:numPr>
          <w:ilvl w:val="0"/>
          <w:numId w:val="1"/>
        </w:numPr>
        <w:spacing w:before="100" w:beforeAutospacing="1" w:after="0" w:line="240" w:lineRule="auto"/>
        <w:ind w:left="0"/>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b/>
          <w:bCs/>
          <w:color w:val="1B1C1D"/>
          <w:sz w:val="24"/>
          <w:szCs w:val="24"/>
          <w:bdr w:val="none" w:sz="0" w:space="0" w:color="auto" w:frame="1"/>
          <w:lang w:eastAsia="es-EC"/>
        </w:rPr>
        <w:t>[NOMBRE COMPLETO DEL TRANSPORTISTA FLUVIAL/LACUSTRE/OPERADOR]</w:t>
      </w:r>
      <w:r w:rsidRPr="00D97609">
        <w:rPr>
          <w:rFonts w:ascii="Times New Roman" w:eastAsia="Times New Roman" w:hAnsi="Times New Roman" w:cs="Times New Roman"/>
          <w:color w:val="1B1C1D"/>
          <w:sz w:val="24"/>
          <w:szCs w:val="24"/>
          <w:lang w:eastAsia="es-EC"/>
        </w:rPr>
        <w:t xml:space="preserve">, con RUC No. [NÚMERO DE RUC], debidamente representada por [NOMBRE COMPLETO DEL REPRESENTANTE LEGAL], en su calidad de [CARGO DEL REPRESENTANTE LEGAL], según consta en [DATOS DEL NOMBRAMIENTO/PODER], domiciliada en [DIRECCIÓN COMPLETA], y con Permiso de Operación Fluvial/Lacustre No. [NÚMERO DE PERMISO] emitido por [ENTIDAD REGULADORA DE TRANSPORTE ACUÁTICO EN ECUADOR, EJ. SUBSECRETARÍA DE PUERTOS Y TRANSPORTE MARÍTIMO Y FLUVIAL, O LA AUTORIDAD COMPETENTE SEGÚN LA VÍA NAVEGABLE], en adelante denominado </w:t>
      </w:r>
      <w:r w:rsidRPr="00D97609">
        <w:rPr>
          <w:rFonts w:ascii="Times New Roman" w:eastAsia="Times New Roman" w:hAnsi="Times New Roman" w:cs="Times New Roman"/>
          <w:b/>
          <w:bCs/>
          <w:color w:val="1B1C1D"/>
          <w:sz w:val="24"/>
          <w:szCs w:val="24"/>
          <w:bdr w:val="none" w:sz="0" w:space="0" w:color="auto" w:frame="1"/>
          <w:lang w:eastAsia="es-EC"/>
        </w:rPr>
        <w:t>EL TRANSPORTISTA</w:t>
      </w:r>
      <w:r w:rsidRPr="00D97609">
        <w:rPr>
          <w:rFonts w:ascii="Times New Roman" w:eastAsia="Times New Roman" w:hAnsi="Times New Roman" w:cs="Times New Roman"/>
          <w:color w:val="1B1C1D"/>
          <w:sz w:val="24"/>
          <w:szCs w:val="24"/>
          <w:lang w:eastAsia="es-EC"/>
        </w:rPr>
        <w:t>.</w:t>
      </w:r>
    </w:p>
    <w:p w:rsidR="00D97609" w:rsidRPr="00D97609" w:rsidRDefault="00D97609" w:rsidP="00D97609">
      <w:pPr>
        <w:spacing w:before="100" w:beforeAutospacing="1" w:after="240"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Ambas partes, reconociéndose la capacidad legal necesaria para celebrar el presente contrato, libre y voluntariamente convienen en otorgar el presente Contrato de Transporte Fluvial y Lacustre de Carga, sujeto a las siguientes cláusulas:</w:t>
      </w:r>
    </w:p>
    <w:p w:rsidR="00D97609" w:rsidRPr="00D97609" w:rsidRDefault="00D97609" w:rsidP="00D97609">
      <w:pPr>
        <w:spacing w:before="100" w:beforeAutospacing="1" w:after="0"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b/>
          <w:bCs/>
          <w:color w:val="1B1C1D"/>
          <w:sz w:val="24"/>
          <w:szCs w:val="24"/>
          <w:bdr w:val="none" w:sz="0" w:space="0" w:color="auto" w:frame="1"/>
          <w:lang w:eastAsia="es-EC"/>
        </w:rPr>
        <w:t>CLÁUSULA PRIMERA: ANTECEDENTES Y OBJETO DEL CONTRATO</w:t>
      </w:r>
    </w:p>
    <w:p w:rsidR="00D97609" w:rsidRPr="00D97609" w:rsidRDefault="00D97609" w:rsidP="00D97609">
      <w:pPr>
        <w:spacing w:before="100" w:beforeAutospacing="1" w:after="240"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EL REMITENTE es una empresa dedicada a [DESCRIPCIÓN DE LA ACTIVIDAD COMERCIAL DEL REMITENTE, EJ. "la producción y distribución de productos agrícolas en la cuenca del Guayas", "la explotación de recursos naturales en zonas lacustres"]. EL TRANSPORTISTA es una empresa u operador autorizado para la prestación del servicio de transporte de carga por vías navegables interiores (ríos o lagos). Mediante el presente contrato, EL REMITENTE encomienda a EL TRANSPORTISTA el traslado de mercancías por vía fluvial o lacustre desde un punto de carga a un punto de descarga, bajo las condiciones y contraprestaciones pactadas, y regido por las leyes aplicables al transporte acuático interior.</w:t>
      </w:r>
    </w:p>
    <w:p w:rsidR="00D97609" w:rsidRPr="00D97609" w:rsidRDefault="00D97609" w:rsidP="00D97609">
      <w:pPr>
        <w:spacing w:before="100" w:beforeAutospacing="1" w:after="0"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b/>
          <w:bCs/>
          <w:color w:val="1B1C1D"/>
          <w:sz w:val="24"/>
          <w:szCs w:val="24"/>
          <w:bdr w:val="none" w:sz="0" w:space="0" w:color="auto" w:frame="1"/>
          <w:lang w:eastAsia="es-EC"/>
        </w:rPr>
        <w:t>CLÁUSULA SEGUNDA: DESCRIPCIÓN DE LA MERCANCÍA Y SERVICIO DE TRANSPORTE</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a) Mercancía Objeto del Transporte: EL REMITENTE encomienda a EL TRANSPORTISTA el transporte de la siguiente mercancía: [DESCRIPCIÓN DETALLADA DE LA MERCANCÍA: TIPO, CANTIDAD, PESO BRUTO, VOLUMEN, NÚMERO DE BULTOS/CONTENEDORES/CARGA A GRANEL, EMBALAJE. ADJUNTAR ANEXO SI ES EXTENSO, EJ. "200 toneladas métricas de banano, empacadas en cajas, a ser transportadas en gabarras", o "10.000 litros de combustible, a granel"].</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lastRenderedPageBreak/>
        <w:t>b) Puntos de Carga y Descarga:</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 Punto de Carga (Origen): [NOMBRE COMPLETO DEL PUERTO FLUVIAL/LACUSTRE O MUELLE DE CARGA, EJ. "Muelle La Puntilla, Daule, Río Daule"].</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 Punto de Descarga (Destino): [NOMBRE COMPLETO DEL PUERTO FLUVIAL/LACUSTRE O MUELLE DE DESCARGA, EJ. "Puerto Marítimo de Guayaquil, Estero Salado"].</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c) Embarcación Designada (si aplica): [OPCIONAL: "EL TRANSPORTISTA designa para la realización del servicio la embarcación [NOMBRE DE LA EMBARCACIÓN/GABARRA] y se compromete a notificar a EL REMITENTE sobre el itinerario estimado y las fechas de arribo."].</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d) Fecha Estimada de Zarpe/Salida: [FECHA ESTIMADA DE SALIDA DEL PUNTO DE CARGA].</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e) Fecha Estimada de Arribo/Llegada: [FECHA ESTIMADA DE LLEGADA AL PUNTO DE DESCARGA].</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f) Condiciones Especiales de la Mercancía (si aplica): [OPCIONAL: "La mercancía requiere condiciones especiales de transporte, tales como: [EJ. "transporte en gabarra cubierta para protección de la lluvia", "manejo como carga peligrosa (inflamable) según normativa para transporte fluvial de sustancias peligrosas"]. EL REMITENTE declara haber proporcionado toda la información necesaria para ello."].</w:t>
      </w:r>
    </w:p>
    <w:p w:rsidR="00D97609" w:rsidRPr="00D97609" w:rsidRDefault="00D97609" w:rsidP="00D97609">
      <w:pPr>
        <w:spacing w:before="100" w:beforeAutospacing="1" w:after="0"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b/>
          <w:bCs/>
          <w:color w:val="1B1C1D"/>
          <w:sz w:val="24"/>
          <w:szCs w:val="24"/>
          <w:bdr w:val="none" w:sz="0" w:space="0" w:color="auto" w:frame="1"/>
          <w:lang w:eastAsia="es-EC"/>
        </w:rPr>
        <w:t>CLÁUSULA TERCERA: DOCUMENTO DE TRANSPORTE FLUVIAL/LACUSTRE</w:t>
      </w:r>
    </w:p>
    <w:p w:rsidR="00D97609" w:rsidRPr="00D97609" w:rsidRDefault="00D97609" w:rsidP="00D97609">
      <w:pPr>
        <w:spacing w:before="100" w:beforeAutospacing="1" w:after="0"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 xml:space="preserve">EL TRANSPORTISTA emitirá un </w:t>
      </w:r>
      <w:r w:rsidRPr="00D97609">
        <w:rPr>
          <w:rFonts w:ascii="Times New Roman" w:eastAsia="Times New Roman" w:hAnsi="Times New Roman" w:cs="Times New Roman"/>
          <w:b/>
          <w:bCs/>
          <w:color w:val="1B1C1D"/>
          <w:sz w:val="24"/>
          <w:szCs w:val="24"/>
          <w:bdr w:val="none" w:sz="0" w:space="0" w:color="auto" w:frame="1"/>
          <w:lang w:eastAsia="es-EC"/>
        </w:rPr>
        <w:t>Conocimiento de Embarque Fluvial, Guía Fluvial o Carta de Porte Fluvial/Lacustre</w:t>
      </w:r>
      <w:r w:rsidRPr="00D97609">
        <w:rPr>
          <w:rFonts w:ascii="Times New Roman" w:eastAsia="Times New Roman" w:hAnsi="Times New Roman" w:cs="Times New Roman"/>
          <w:color w:val="1B1C1D"/>
          <w:sz w:val="24"/>
          <w:szCs w:val="24"/>
          <w:lang w:eastAsia="es-EC"/>
        </w:rPr>
        <w:t xml:space="preserve"> (según el término usado en la jurisdicción y el tipo de carga) al momento de la recepción de la mercancía. Este documento servirá como prueba del contrato de transporte, de la toma a cargo de la mercancía por EL TRANSPORTISTA y de las condiciones del servicio. El documento contendrá, al menos, la descripción de la mercancía, los puntos de carga y descarga, el flete y las condiciones del transporte. EL REMITENTE deberá proporcionar a EL TRANSPORTISTA toda la documentación legal y comercial requerida para el transporte de la mercancía.</w:t>
      </w:r>
    </w:p>
    <w:p w:rsidR="00D97609" w:rsidRPr="00D97609" w:rsidRDefault="00D97609" w:rsidP="00D97609">
      <w:pPr>
        <w:spacing w:before="100" w:beforeAutospacing="1" w:after="0"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b/>
          <w:bCs/>
          <w:color w:val="1B1C1D"/>
          <w:sz w:val="24"/>
          <w:szCs w:val="24"/>
          <w:bdr w:val="none" w:sz="0" w:space="0" w:color="auto" w:frame="1"/>
          <w:lang w:eastAsia="es-EC"/>
        </w:rPr>
        <w:t>CLÁUSULA CUARTA: OBLIGACIONES DE EL REMITENTE</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EL REMITENTE se obliga a:</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a) Entrega de la Mercancía: Entregar la mercancía a EL TRANSPORTISTA en el punto de carga, en el estado y condiciones adecuadas para su transporte fluvial/lacustre, debidamente embalada, marcada y acondicionada (si no es a granel), y en el plazo acordado.</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lastRenderedPageBreak/>
        <w:t>b) Provisión de Documentos: Suministrar a EL TRANSPORTISTA toda la documentación legal y comercial necesaria para el transporte y la entrega de la mercancía.</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c) Pago del Flete y Gastos: Pagar el flete y demás gastos acordados en la Cláusula Sexta.</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d) Información Veraz: Proporcionar información veraz, completa y exacta sobre la mercancía, incluyendo su naturaleza, peso, volumen, valor y cualquier característica especial (peligrosidad), siendo responsable por los daños o multas derivados de información falsa o incompleta.</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e) Carga y Descarga (si aplica): Asumir la responsabilidad de la carga de la mercancía en la embarcación en el punto de origen y su descarga en el punto de destino, salvo que se acuerde que estas operaciones serán realizadas por EL TRANSPORTISTA.</w:t>
      </w:r>
    </w:p>
    <w:p w:rsidR="00D97609" w:rsidRPr="00D97609" w:rsidRDefault="00D97609" w:rsidP="00D97609">
      <w:pPr>
        <w:spacing w:before="100" w:beforeAutospacing="1" w:after="0"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b/>
          <w:bCs/>
          <w:color w:val="1B1C1D"/>
          <w:sz w:val="24"/>
          <w:szCs w:val="24"/>
          <w:bdr w:val="none" w:sz="0" w:space="0" w:color="auto" w:frame="1"/>
          <w:lang w:eastAsia="es-EC"/>
        </w:rPr>
        <w:t>CLÁUSULA QUINTA: OBLIGACIONES DE EL TRANSPORTISTA</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EL TRANSPORTISTA se obliga a:</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a) Recibir y Custodiar: Recibir la mercancía para su transporte y custodiarla diligentemente desde su toma a cargo hasta su entrega en destino.</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b) Acondicionamiento de la Embarcación: Proveer una embarcación adecuada y en estado de navegabilidad para el transporte de la mercancía, según su naturaleza.</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c) Transportar y Entregar: Transportar la mercancía al punto de descarga y entregarla al consignatario o a la persona autorizada, de acuerdo con el documento de transporte, en el plazo y condiciones acordadas.</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d) Diligencia Razonable: Obrar con la diligencia debida en la selección de la ruta y la ejecución del transporte, considerando las condiciones de la vía navegable.</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e) Comunicación de Incidencias: Informar a EL REMITENTE de cualquier incidencia significativa que afecte el transporte o la seguridad de la mercancía durante el viaje.</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f) Cumplimiento Normativo: Cumplir con todas las regulaciones nacionales de transporte fluvial y lacustre aplicables.</w:t>
      </w:r>
    </w:p>
    <w:p w:rsidR="00D97609" w:rsidRPr="00D97609" w:rsidRDefault="00D97609" w:rsidP="00D97609">
      <w:pPr>
        <w:spacing w:before="100" w:beforeAutospacing="1" w:after="0"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b/>
          <w:bCs/>
          <w:color w:val="1B1C1D"/>
          <w:sz w:val="24"/>
          <w:szCs w:val="24"/>
          <w:bdr w:val="none" w:sz="0" w:space="0" w:color="auto" w:frame="1"/>
          <w:lang w:eastAsia="es-EC"/>
        </w:rPr>
        <w:t>CLÁUSULA SEXTA: FLETE Y CONDICIONES DE PAGO</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 xml:space="preserve">a) Valor del Flete: EL REMITENTE pagará a EL TRANSPORTISTA por el servicio de transporte fluvial/lacustre un flete total de [MONTO EN DÓLARES] USD </w:t>
      </w:r>
      <w:proofErr w:type="gramStart"/>
      <w:r w:rsidRPr="00D97609">
        <w:rPr>
          <w:rFonts w:ascii="Times New Roman" w:eastAsia="Times New Roman" w:hAnsi="Times New Roman" w:cs="Times New Roman"/>
          <w:color w:val="1B1C1D"/>
          <w:sz w:val="24"/>
          <w:szCs w:val="24"/>
          <w:lang w:eastAsia="es-EC"/>
        </w:rPr>
        <w:t>( [</w:t>
      </w:r>
      <w:proofErr w:type="gramEnd"/>
      <w:r w:rsidRPr="00D97609">
        <w:rPr>
          <w:rFonts w:ascii="Times New Roman" w:eastAsia="Times New Roman" w:hAnsi="Times New Roman" w:cs="Times New Roman"/>
          <w:color w:val="1B1C1D"/>
          <w:sz w:val="24"/>
          <w:szCs w:val="24"/>
          <w:lang w:eastAsia="es-EC"/>
        </w:rPr>
        <w:t>MONTO EN LETRAS] Dólares de los Estados Unidos de América). Este flete incluye [ESPECIFICAR QUÉ INCLUYE EL FLETE, EJ. "flete básico y uso de la gabarra/embarcación"].</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 xml:space="preserve">b) Forma y Plazo de Pago: El pago se realizará de la siguiente manera: [CONDICIONES DE PAGO, EJ. "100% </w:t>
      </w:r>
      <w:proofErr w:type="spellStart"/>
      <w:r w:rsidRPr="00D97609">
        <w:rPr>
          <w:rFonts w:ascii="Times New Roman" w:eastAsia="Times New Roman" w:hAnsi="Times New Roman" w:cs="Times New Roman"/>
          <w:color w:val="1B1C1D"/>
          <w:sz w:val="24"/>
          <w:szCs w:val="24"/>
          <w:lang w:eastAsia="es-EC"/>
        </w:rPr>
        <w:t>prepagado</w:t>
      </w:r>
      <w:proofErr w:type="spellEnd"/>
      <w:r w:rsidRPr="00D97609">
        <w:rPr>
          <w:rFonts w:ascii="Times New Roman" w:eastAsia="Times New Roman" w:hAnsi="Times New Roman" w:cs="Times New Roman"/>
          <w:color w:val="1B1C1D"/>
          <w:sz w:val="24"/>
          <w:szCs w:val="24"/>
          <w:lang w:eastAsia="es-EC"/>
        </w:rPr>
        <w:t xml:space="preserve"> al momento de la entrega de la mercancía en el punto de carga", "50% al embarque y 50% a la entrega en destino", "a </w:t>
      </w:r>
      <w:r w:rsidRPr="00D97609">
        <w:rPr>
          <w:rFonts w:ascii="Times New Roman" w:eastAsia="Times New Roman" w:hAnsi="Times New Roman" w:cs="Times New Roman"/>
          <w:color w:val="1B1C1D"/>
          <w:sz w:val="24"/>
          <w:szCs w:val="24"/>
          <w:lang w:eastAsia="es-EC"/>
        </w:rPr>
        <w:lastRenderedPageBreak/>
        <w:t>crédito a 30 días de la emisión de la factura"]. El pago se realizará mediante [MÉTODO DE PAGO, EJ. "transferencia bancaria a la cuenta de EL TRANSPORTISTA"].</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c) Gastos Adicionales: Cualquier gasto adicional no incluido en el flete (ej., demoras en carga/descarga por cuenta de EL REMITENTE/consignatario, sobrestadías de la embarcación, gastos extraordinarios por fuerza mayor o condiciones imprevistas de la vía navegable no imputables al Transportista) será a cargo de EL REMITENTE o del consignatario, según corresponda y previa justificación por EL TRANSPORTISTA.</w:t>
      </w:r>
    </w:p>
    <w:p w:rsidR="00D97609" w:rsidRPr="00D97609" w:rsidRDefault="00D97609" w:rsidP="00D97609">
      <w:pPr>
        <w:spacing w:before="100" w:beforeAutospacing="1" w:after="0"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b/>
          <w:bCs/>
          <w:color w:val="1B1C1D"/>
          <w:sz w:val="24"/>
          <w:szCs w:val="24"/>
          <w:bdr w:val="none" w:sz="0" w:space="0" w:color="auto" w:frame="1"/>
          <w:lang w:eastAsia="es-EC"/>
        </w:rPr>
        <w:t>CLÁUSULA SÉPTIMA: RESPONSABILIDAD DE EL TRANSPORTISTA</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a) Régimen de Responsabilidad: EL TRANSPORTISTA será responsable por la pérdida, avería o retraso en la entrega de la mercancía ocurrida mientras la misma se encuentre bajo su custodia. La responsabilidad se regirá por lo dispuesto en el Código de Comercio del Ecuador, en lo aplicable al transporte fluvial y lacustre, y demás normativa específica.</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b) Límites de Responsabilidad: La responsabilidad de EL TRANSPORTISTA estará limitada a [ESPECIFICAR LÍMITE, EJ. "el valor declarado de la mercancía, o el valor de mercado en el momento y lugar de la entrega, o un límite establecido por kilogramo de peso bruto, el que sea menor/mayor"]. Si no se declara un valor, se aplicarán los límites legales.</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c) Eximentes de Responsabilidad: EL TRANSPORTISTA no será responsable si prueba que la pérdida, avería o retraso fue causada por: fuerza mayor o caso fortuito (incluyendo variaciones extremas en el nivel del agua, sequías, inundaciones, condiciones climáticas adversas imprevistas), vicio propio de la mercancía, embalaje y/o marcado insuficiente por EL REMITENTE, culpa exclusiva de EL REMITENTE o del consignatario, o por otras causas que no se deriven de la culpa o negligencia de EL TRANSPORTISTA.</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d) Notificación de Daños: El consignatario deberá notificar por escrito a EL TRANSPORTISTA de cualquier pérdida o avería aparente en el momento de la entrega de la mercancía. En caso de pérdida o avería no aparente, la notificación deberá hacerse dentro de los [NÚMERO, EJ. "3 (tres)"] días hábiles siguientes a la entrega.</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e) Prescripción: Las acciones por pérdida, avería o retraso de la mercancía prescriben al [NÚMERO, EJ. "1 (un) año"] de la fecha de entrega de la mercancía o de la fecha en que debió ser entregada.</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f) Seguro: [OPCIONAL: "EL REMITENTE declara haber contratado un seguro de carga para transporte fluvial/lacustre que cubre [TIPO DE COBERTURA] por un valor de [MONTO ASEGURADO] USD, con la póliza No. [NÚMERO DE PÓLIZA] de la aseguradora [NOMBRE DE LA ASEGURADORA]."]. Es responsabilidad de EL REMITENTE asegurar adecuadamente su mercancía para cubrir el valor real en caso de siniestro.</w:t>
      </w:r>
    </w:p>
    <w:p w:rsidR="00D97609" w:rsidRPr="00D97609" w:rsidRDefault="00D97609" w:rsidP="00D97609">
      <w:pPr>
        <w:spacing w:before="100" w:beforeAutospacing="1" w:after="0"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b/>
          <w:bCs/>
          <w:color w:val="1B1C1D"/>
          <w:sz w:val="24"/>
          <w:szCs w:val="24"/>
          <w:bdr w:val="none" w:sz="0" w:space="0" w:color="auto" w:frame="1"/>
          <w:lang w:eastAsia="es-EC"/>
        </w:rPr>
        <w:t>CLÁUSULA OCTAVA: DURACIÓN DEL CONTRATO</w:t>
      </w:r>
    </w:p>
    <w:p w:rsidR="00D97609" w:rsidRPr="00D97609" w:rsidRDefault="00D97609" w:rsidP="00D97609">
      <w:pPr>
        <w:spacing w:before="100" w:beforeAutospacing="1" w:after="240"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lastRenderedPageBreak/>
        <w:t>El presente contrato es de ejecución instantánea para cada envío específico y se perfecciona con la recepción de la mercancía por EL TRANSPORTISTA. [OPCIONAL: "En caso de ser un contrato marco para servicios recurrentes, se establecerá un plazo de duración para el acuerdo marco y las condiciones para los servicios individuales"].</w:t>
      </w:r>
    </w:p>
    <w:p w:rsidR="00D97609" w:rsidRPr="00D97609" w:rsidRDefault="00D97609" w:rsidP="00D97609">
      <w:pPr>
        <w:spacing w:before="100" w:beforeAutospacing="1" w:after="0"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b/>
          <w:bCs/>
          <w:color w:val="1B1C1D"/>
          <w:sz w:val="24"/>
          <w:szCs w:val="24"/>
          <w:bdr w:val="none" w:sz="0" w:space="0" w:color="auto" w:frame="1"/>
          <w:lang w:eastAsia="es-EC"/>
        </w:rPr>
        <w:t>CLÁUSULA NOVENA: TERMINACIÓN DEL CONTRATO</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El presente contrato se dará por terminado una vez que EL TRANSPORTISTA entregue la mercancía en el punto de destino y EL REMITENTE (o el consignatario) reciba a conformidad y pague el flete. Sin perjuicio de lo anterior, el contrato podrá terminar por:</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a) Mutuo Acuerdo: Por acuerdo escrito entre las partes.</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b) Incumplimiento Grave: Por incumplimiento grave de cualquiera de las obligaciones esenciales por cualquiera de las partes, lo que podrá dar lugar a la terminación unilateral y al pago de las indemnizaciones correspondientes.</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c) Fuerza Mayor o Caso Fortuito: Si un evento de fuerza mayor o caso fortuito imposibilita la ejecución del transporte por un período superior a [NÚMERO] días.</w:t>
      </w:r>
    </w:p>
    <w:p w:rsidR="00D97609" w:rsidRPr="00D97609" w:rsidRDefault="00D97609" w:rsidP="00D97609">
      <w:pPr>
        <w:spacing w:before="100" w:beforeAutospacing="1" w:after="0"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b/>
          <w:bCs/>
          <w:color w:val="1B1C1D"/>
          <w:sz w:val="24"/>
          <w:szCs w:val="24"/>
          <w:bdr w:val="none" w:sz="0" w:space="0" w:color="auto" w:frame="1"/>
          <w:lang w:eastAsia="es-EC"/>
        </w:rPr>
        <w:t>CLÁUSULA DÉCIMA: LEY APLICABLE Y RESOLUCIÓN DE DISPUTAS</w:t>
      </w:r>
    </w:p>
    <w:p w:rsidR="00D97609" w:rsidRPr="00D97609" w:rsidRDefault="00D97609" w:rsidP="00D97609">
      <w:pPr>
        <w:spacing w:before="100" w:beforeAutospacing="1" w:after="240"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Cualquier controversia o reclamo que surja de o en conexión con el presente contrato, o su incumplimiento, resolución o validez, se resolverá mediante [MECANISMO DE RESOLUCIÓN DE DISPUTAS, EJ. ARBITRAJE EN EL CENTRO DE ARBITRAJE Y MEDIACIÓN DE LA CÁMARA DE COMERCIO DE [CIUDAD EN ECUADOR], DE ACUERDO CON SU REGLAMENTO VIGENTE, O SOMETERSE A LA JURISDICCIÓN DE LOS TRIBUNALES DE LA CIUDAD DE [CIUDAD], ECUADOR, RENUNCIANDO A CUALQUIER OTRO FUERO]. El presente contrato se regirá e interpretará de conformidad con las leyes de la República del Ecuador, en particular el Código de Comercio y la normativa específica de transporte fluvial y lacustre aplicable.</w:t>
      </w:r>
    </w:p>
    <w:p w:rsidR="00D97609" w:rsidRPr="00D97609" w:rsidRDefault="00D97609" w:rsidP="00D97609">
      <w:pPr>
        <w:spacing w:before="100" w:beforeAutospacing="1" w:after="0"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b/>
          <w:bCs/>
          <w:color w:val="1B1C1D"/>
          <w:sz w:val="24"/>
          <w:szCs w:val="24"/>
          <w:bdr w:val="none" w:sz="0" w:space="0" w:color="auto" w:frame="1"/>
          <w:lang w:eastAsia="es-EC"/>
        </w:rPr>
        <w:t>CLÁUSULA DÉCIMO PRIMA: DOMICILIO Y NOTIFICACIONES</w:t>
      </w:r>
    </w:p>
    <w:p w:rsidR="00D97609" w:rsidRPr="00D97609" w:rsidRDefault="00D97609" w:rsidP="00D97609">
      <w:pPr>
        <w:spacing w:before="100" w:beforeAutospacing="1" w:after="240"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Todas las notificaciones, requerimientos, solicitudes y otras comunicaciones que las partes deban o puedan efectuarse bajo este contrato, se considerarán válidamente realizadas si se hacen por escrito y se entregan personalmente, por correo certificado o por correo electrónico, a las direcciones indicadas al inicio de este contrato o a aquellas que las partes notifiquen mutuamente.</w:t>
      </w:r>
    </w:p>
    <w:p w:rsidR="00D97609" w:rsidRPr="00D97609" w:rsidRDefault="00D97609" w:rsidP="00D97609">
      <w:pPr>
        <w:spacing w:before="100" w:beforeAutospacing="1" w:after="0"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b/>
          <w:bCs/>
          <w:color w:val="1B1C1D"/>
          <w:sz w:val="24"/>
          <w:szCs w:val="24"/>
          <w:bdr w:val="none" w:sz="0" w:space="0" w:color="auto" w:frame="1"/>
          <w:lang w:eastAsia="es-EC"/>
        </w:rPr>
        <w:t>ANEXOS:</w:t>
      </w:r>
      <w:r w:rsidRPr="00D97609">
        <w:rPr>
          <w:rFonts w:ascii="Times New Roman" w:eastAsia="Times New Roman" w:hAnsi="Times New Roman" w:cs="Times New Roman"/>
          <w:color w:val="1B1C1D"/>
          <w:sz w:val="24"/>
          <w:szCs w:val="24"/>
          <w:lang w:eastAsia="es-EC"/>
        </w:rPr>
        <w:t xml:space="preserve"> Forman parte integral del presente contrato los siguientes anexos:</w:t>
      </w:r>
    </w:p>
    <w:p w:rsidR="00D97609" w:rsidRPr="00D97609" w:rsidRDefault="00D97609" w:rsidP="00D97609">
      <w:pPr>
        <w:numPr>
          <w:ilvl w:val="0"/>
          <w:numId w:val="2"/>
        </w:numPr>
        <w:spacing w:before="100" w:beforeAutospacing="1" w:after="120" w:line="240" w:lineRule="auto"/>
        <w:ind w:left="0"/>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Anexo A: Descripción detallada de la Mercancía y Requisitos de Acondicionamiento (si aplica)</w:t>
      </w:r>
    </w:p>
    <w:p w:rsidR="00D97609" w:rsidRPr="00D97609" w:rsidRDefault="00D97609" w:rsidP="00D97609">
      <w:pPr>
        <w:numPr>
          <w:ilvl w:val="0"/>
          <w:numId w:val="2"/>
        </w:numPr>
        <w:spacing w:before="100" w:beforeAutospacing="1" w:after="120" w:line="240" w:lineRule="auto"/>
        <w:ind w:left="0"/>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Anexo B: Documentación Adicional (si aplica)</w:t>
      </w:r>
    </w:p>
    <w:p w:rsidR="00D97609" w:rsidRPr="00D97609" w:rsidRDefault="00D97609" w:rsidP="00D97609">
      <w:pPr>
        <w:spacing w:before="100" w:beforeAutospacing="1" w:after="240"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lastRenderedPageBreak/>
        <w:t>Para constancia de lo acordado, las partes firman el presente contrato en dos ejemplares de igual tenor y valor, en la fecha y lugar antes indicados.</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EL REMITENTE</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[FIRMA]</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[NOMBRE COMPLETO DEL REPRESENTANTE LEGAL]</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[CARGO]</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EL TRANSPORTISTA</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[FIRMA]</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[NOMBRE COMPLETO DEL REPRESENTANTE LEGAL]</w:t>
      </w:r>
    </w:p>
    <w:p w:rsidR="00D97609" w:rsidRPr="00D97609" w:rsidRDefault="00D97609" w:rsidP="00D97609">
      <w:pPr>
        <w:spacing w:before="100" w:beforeAutospacing="1" w:after="100" w:afterAutospacing="1"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[CARGO]</w:t>
      </w:r>
    </w:p>
    <w:p w:rsidR="00D97609" w:rsidRPr="00D97609" w:rsidRDefault="00D97609" w:rsidP="00D97609">
      <w:pPr>
        <w:spacing w:before="100" w:beforeAutospacing="1" w:after="240"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t>RECOMENDACIÓN LEGAL IMPORTANTE: Este modelo es una guía. El transporte fluvial y lacustre, aunque menos común que otros modos para carga internacional, es vital en ciertas regiones de Ecuador. Sujetos a condiciones climáticas y geográficas específicas, estos contratos deben ser precisos. Para asegurar la validez, adecuación y máxima protección de sus intereses, recomendamos encarecidamente que este contrato sea revisado y adaptado por un abogado especializado en derecho de transporte y comercio de Legal Contratos antes de su firma. Contáctenos para una asesoría personalizada y evite riesgos innecesarios.</w:t>
      </w:r>
    </w:p>
    <w:p w:rsidR="00D97609" w:rsidRPr="00D97609" w:rsidRDefault="00D97609" w:rsidP="00D97609">
      <w:pPr>
        <w:spacing w:after="120" w:line="240" w:lineRule="auto"/>
        <w:rPr>
          <w:rFonts w:ascii="Times New Roman" w:eastAsia="Times New Roman" w:hAnsi="Times New Roman" w:cs="Times New Roman"/>
          <w:color w:val="1B1C1D"/>
          <w:sz w:val="24"/>
          <w:szCs w:val="24"/>
          <w:lang w:eastAsia="es-EC"/>
        </w:rPr>
      </w:pPr>
      <w:r w:rsidRPr="00D97609">
        <w:rPr>
          <w:rFonts w:ascii="Times New Roman" w:eastAsia="Times New Roman" w:hAnsi="Times New Roman" w:cs="Times New Roman"/>
          <w:color w:val="1B1C1D"/>
          <w:sz w:val="24"/>
          <w:szCs w:val="24"/>
          <w:lang w:eastAsia="es-EC"/>
        </w:rPr>
        <w:pict>
          <v:rect id="_x0000_i1025" style="width:0;height:1.5pt" o:hralign="center" o:hrstd="t" o:hrnoshade="t" o:hr="t" fillcolor="#1b1c1d" stroked="f"/>
        </w:pict>
      </w:r>
      <w:bookmarkStart w:id="0" w:name="_GoBack"/>
      <w:bookmarkEnd w:id="0"/>
    </w:p>
    <w:sectPr w:rsidR="00D97609" w:rsidRPr="00D9760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56555F"/>
    <w:multiLevelType w:val="multilevel"/>
    <w:tmpl w:val="AD0C15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43372F"/>
    <w:multiLevelType w:val="multilevel"/>
    <w:tmpl w:val="69C41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9576CB0"/>
    <w:multiLevelType w:val="multilevel"/>
    <w:tmpl w:val="C9BE2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682219"/>
    <w:multiLevelType w:val="multilevel"/>
    <w:tmpl w:val="8AA43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2A70A9"/>
    <w:multiLevelType w:val="multilevel"/>
    <w:tmpl w:val="8FF4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3A5BB7"/>
    <w:multiLevelType w:val="multilevel"/>
    <w:tmpl w:val="66B6E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CA9125E"/>
    <w:multiLevelType w:val="multilevel"/>
    <w:tmpl w:val="BBE0F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E6783D"/>
    <w:multiLevelType w:val="multilevel"/>
    <w:tmpl w:val="21BC8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6E469C"/>
    <w:multiLevelType w:val="multilevel"/>
    <w:tmpl w:val="03867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6E1593"/>
    <w:multiLevelType w:val="multilevel"/>
    <w:tmpl w:val="C4A47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075504"/>
    <w:multiLevelType w:val="multilevel"/>
    <w:tmpl w:val="69101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42921F8"/>
    <w:multiLevelType w:val="multilevel"/>
    <w:tmpl w:val="B2980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5EF2DE5"/>
    <w:multiLevelType w:val="multilevel"/>
    <w:tmpl w:val="C4243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1"/>
  </w:num>
  <w:num w:numId="3">
    <w:abstractNumId w:val="2"/>
  </w:num>
  <w:num w:numId="4">
    <w:abstractNumId w:val="6"/>
  </w:num>
  <w:num w:numId="5">
    <w:abstractNumId w:val="3"/>
  </w:num>
  <w:num w:numId="6">
    <w:abstractNumId w:val="7"/>
  </w:num>
  <w:num w:numId="7">
    <w:abstractNumId w:val="12"/>
  </w:num>
  <w:num w:numId="8">
    <w:abstractNumId w:val="1"/>
  </w:num>
  <w:num w:numId="9">
    <w:abstractNumId w:val="10"/>
  </w:num>
  <w:num w:numId="10">
    <w:abstractNumId w:val="8"/>
  </w:num>
  <w:num w:numId="11">
    <w:abstractNumId w:val="4"/>
  </w:num>
  <w:num w:numId="12">
    <w:abstractNumId w:val="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609"/>
    <w:rsid w:val="001740E4"/>
    <w:rsid w:val="007932D1"/>
    <w:rsid w:val="00D97609"/>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86AA4"/>
  <w15:chartTrackingRefBased/>
  <w15:docId w15:val="{113E97C6-3FF5-4F3B-9195-BA1808ABC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0433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2033</Words>
  <Characters>11183</Characters>
  <Application>Microsoft Office Word</Application>
  <DocSecurity>0</DocSecurity>
  <Lines>93</Lines>
  <Paragraphs>26</Paragraphs>
  <ScaleCrop>false</ScaleCrop>
  <Company/>
  <LinksUpToDate>false</LinksUpToDate>
  <CharactersWithSpaces>13190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2025-06-20T14:05:00Z</dcterms:created>
  <dcterms:modified xsi:type="dcterms:W3CDTF">2025-06-20T14:06:00Z</dcterms:modified>
</cp:coreProperties>
</file>