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36"/>
          <w:szCs w:val="36"/>
          <w:lang w:eastAsia="es-EC"/>
        </w:rPr>
        <w:t>CONTRATO DE COMPRAVENTA DE BIENES FUTUROS</w:t>
      </w:r>
    </w:p>
    <w:p w:rsidR="007B7165" w:rsidRPr="007B7165" w:rsidRDefault="007B7165" w:rsidP="007B7165">
      <w:pPr>
        <w:spacing w:before="100" w:beforeAutospacing="1" w:after="12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En la ciudad de [CIUDAD], a los [DÍA] días del mes de [MES] de [AÑO], entre:</w:t>
      </w:r>
    </w:p>
    <w:p w:rsidR="007B7165" w:rsidRPr="007B7165" w:rsidRDefault="007B7165" w:rsidP="007B7165">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[NOMBRE COMPLETO DEL VENDEDOR]</w:t>
      </w:r>
      <w:r w:rsidRPr="007B7165">
        <w:rPr>
          <w:rFonts w:ascii="Times New Roman" w:eastAsia="Times New Roman" w:hAnsi="Times New Roman" w:cs="Times New Roman"/>
          <w:color w:val="1B1C1D"/>
          <w:sz w:val="24"/>
          <w:szCs w:val="24"/>
          <w:lang w:eastAsia="es-EC"/>
        </w:rPr>
        <w:t xml:space="preserve">, con RUC/Pasaporte No. [NÚMERO DE IDENTIFICACIÓN], domiciliado en [DIRECCIÓN COMPLETA], en adelante denominado </w:t>
      </w:r>
      <w:r w:rsidRPr="007B7165">
        <w:rPr>
          <w:rFonts w:ascii="Times New Roman" w:eastAsia="Times New Roman" w:hAnsi="Times New Roman" w:cs="Times New Roman"/>
          <w:b/>
          <w:bCs/>
          <w:color w:val="1B1C1D"/>
          <w:sz w:val="24"/>
          <w:szCs w:val="24"/>
          <w:bdr w:val="none" w:sz="0" w:space="0" w:color="auto" w:frame="1"/>
          <w:lang w:eastAsia="es-EC"/>
        </w:rPr>
        <w:t>EL VENDEDOR</w:t>
      </w:r>
      <w:r w:rsidRPr="007B7165">
        <w:rPr>
          <w:rFonts w:ascii="Times New Roman" w:eastAsia="Times New Roman" w:hAnsi="Times New Roman" w:cs="Times New Roman"/>
          <w:color w:val="1B1C1D"/>
          <w:sz w:val="24"/>
          <w:szCs w:val="24"/>
          <w:lang w:eastAsia="es-EC"/>
        </w:rPr>
        <w:t>.</w:t>
      </w:r>
    </w:p>
    <w:p w:rsidR="007B7165" w:rsidRPr="007B7165" w:rsidRDefault="007B7165" w:rsidP="007B7165">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[NOMBRE COMPLETO DEL COMPRADOR]</w:t>
      </w:r>
      <w:r w:rsidRPr="007B7165">
        <w:rPr>
          <w:rFonts w:ascii="Times New Roman" w:eastAsia="Times New Roman" w:hAnsi="Times New Roman" w:cs="Times New Roman"/>
          <w:color w:val="1B1C1D"/>
          <w:sz w:val="24"/>
          <w:szCs w:val="24"/>
          <w:lang w:eastAsia="es-EC"/>
        </w:rPr>
        <w:t xml:space="preserve">, con RUC/Pasaporte No. [NÚMERO DE IDENTIFICACIÓN], domiciliado en [DIRECCIÓN COMPLETA], en adelante denominado </w:t>
      </w:r>
      <w:r w:rsidRPr="007B7165">
        <w:rPr>
          <w:rFonts w:ascii="Times New Roman" w:eastAsia="Times New Roman" w:hAnsi="Times New Roman" w:cs="Times New Roman"/>
          <w:b/>
          <w:bCs/>
          <w:color w:val="1B1C1D"/>
          <w:sz w:val="24"/>
          <w:szCs w:val="24"/>
          <w:bdr w:val="none" w:sz="0" w:space="0" w:color="auto" w:frame="1"/>
          <w:lang w:eastAsia="es-EC"/>
        </w:rPr>
        <w:t>EL COMPRADOR</w:t>
      </w:r>
      <w:r w:rsidRPr="007B7165">
        <w:rPr>
          <w:rFonts w:ascii="Times New Roman" w:eastAsia="Times New Roman" w:hAnsi="Times New Roman" w:cs="Times New Roman"/>
          <w:color w:val="1B1C1D"/>
          <w:sz w:val="24"/>
          <w:szCs w:val="24"/>
          <w:lang w:eastAsia="es-EC"/>
        </w:rPr>
        <w:t>.</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Compraventa de Bienes Futuros, sujeto a las siguientes cláusulas: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VENDEDOR se obliga a producir/fabricar/construir/cultivar [DESCRIPCIÓN DETALLADA DEL BIEN FUTURO, EJ. "un edificio de 10 pisos con 20 departamentos de 3 dormitorios cada uno", "mil toneladas métricas de cacao de la variedad Nacional fino de aroma de la próxima cosecha", "un software de gestión de inventarios con las funcionalidades X, Y, Z"], en adelante denominado "EL BIEN FUTURO". EL COMPRADOR está interesado en adquirir EL BIEN FUTURO una vez que este exista y sea apto para su uso.</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SEGUNDA: ESPECIFICACIONES DEL BIEN FUTURO</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BIEN FUTURO objeto de la presente compraventa se detalla a continuación:</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[DESCRIPCIÓN DETALLADA Y PRECISA DE LAS CARACTERÍSTICAS, CALIDAD, CANTIDAD, DIMENSIONES, MODELO, FUNCIONALIDADES, MATERIALES, PLANOS, DISEÑOS, NORMAS TÉCNICAS A CUMPLIR, LICENCIAS, PERMISOS, ETC. CUANTO MÁS ESPECÍFICO, MEJOR. ADJUNTAR ANEXOS TÉCNICOS, PLANOS, ESPECIFICACIONES DE DISEÑO SI ES NECESARIO].</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VENDEDOR se compromete a realizar todas las acciones necesarias para que EL BIEN FUTURO llegue a existir de conformidad con las especificaciones acordadas en esta cláusula.</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TERCERA: PRECIO</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precio total de la compraventa asciende a la cantidad de [MONTO EN NÚMEROS Y LETRAS] ([MONEDA]), pagaderos de la siguiente manera:</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 xml:space="preserve">[CONDICIONES DE PAGO: PORCENTAJE DE ANTICIPO, PLAZOS DE PAGOS PARCIALES VINCULADOS A HITOS DE AVANCE DE LA PRODUCCIÓN/CONSTRUCCIÓN, FORMA DE PAGO, CUENTAS BANCARIAS, </w:t>
      </w:r>
      <w:r w:rsidRPr="007B7165">
        <w:rPr>
          <w:rFonts w:ascii="Times New Roman" w:eastAsia="Times New Roman" w:hAnsi="Times New Roman" w:cs="Times New Roman"/>
          <w:color w:val="1B1C1D"/>
          <w:sz w:val="24"/>
          <w:szCs w:val="24"/>
          <w:lang w:eastAsia="es-EC"/>
        </w:rPr>
        <w:lastRenderedPageBreak/>
        <w:t>ESPECIFICAR SI ES PRECIO FIJO O AJUSTABLE A CIERTAS CONDICIONES. EJ. "Un 30% de anticipo a la firma del contrato, un 40% al alcanzar el 50% de la construcción, y el 30% restante a la entrega y recepción final"].</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Las partes acuerdan que el precio corresponde a la cantidad y calidad de EL BIEN FUTURO en perfectas condiciones y conforme a las especificaciones.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CUARTA: PLAZO Y CONDICIONES DE EXISTENCIA Y ENTREGA</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VENDEDOR se obliga a que EL BIEN FUTURO exista y sea apto para su uso conforme a las especificaciones, en un plazo máximo de [NÚMERO] [DÍAS/MESES] contados a partir de la firma del presente contrato, no más allá del [FECHA LÍMITE].</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La entrega de EL BIEN FUTURO se realizará en [LUGAR EXACTO DE ENTREGA: DIRECCIÓN DEL INMUEBLE, ALMACÉN, INSTALACIONES DEL COMPRADOR, ETC.] una vez que EL BIEN FUTURO haya sido concluido y sea apto para su uso, y previo cumplimiento de las condiciones pactadas.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Las partes reconocen que la existencia de EL BIEN FUTURO depende de [CONDICIONES DE EXISTENCIA, EJ. "la finalización de la construcción", "la cosecha exitosa", "el desarrollo del software"]. Si por causas no imputables a EL VENDEDOR, EL BIEN FUTURO no llegare a existir, este contrato quedará resuelto sin responsabilidad para ninguna de las partes, salvo que se haya pactado lo contrario [OPCIONAL: "y EL VENDEDOR deberá reembolsar al COMPRADOR los anticipos recibidos en un plazo de [NÚMERO] días"].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QUINTA: INSPECCIÓN Y RECEPCIÓN</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Una vez que EL BIEN FUTURO exista y EL VENDEDOR notifique su finalización y aptitud para la entrega, EL COMPRADOR tendrá un plazo de [NÚMERO] días para inspeccionar EL BIEN FUTURO en el lugar de entrega/producción/construcción y verificar su conformidad con las especificaciones pactadas en la Cláusula Segunda.</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 xml:space="preserve">Si EL BIEN FUTURO cumple con las especificaciones, EL COMPRADOR procederá a la recepción final y firmará un </w:t>
      </w:r>
      <w:r w:rsidRPr="007B7165">
        <w:rPr>
          <w:rFonts w:ascii="Times New Roman" w:eastAsia="Times New Roman" w:hAnsi="Times New Roman" w:cs="Times New Roman"/>
          <w:b/>
          <w:bCs/>
          <w:color w:val="1B1C1D"/>
          <w:sz w:val="24"/>
          <w:szCs w:val="24"/>
          <w:bdr w:val="none" w:sz="0" w:space="0" w:color="auto" w:frame="1"/>
          <w:lang w:eastAsia="es-EC"/>
        </w:rPr>
        <w:t>Acta de Recepción Definitiva</w:t>
      </w:r>
      <w:r w:rsidRPr="007B7165">
        <w:rPr>
          <w:rFonts w:ascii="Times New Roman" w:eastAsia="Times New Roman" w:hAnsi="Times New Roman" w:cs="Times New Roman"/>
          <w:color w:val="1B1C1D"/>
          <w:sz w:val="24"/>
          <w:szCs w:val="24"/>
          <w:lang w:eastAsia="es-EC"/>
        </w:rPr>
        <w:t>, la cual constituirá prueba de la conformidad.</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En caso de que EL BIEN FUTURO presente defectos o no se ajuste a las especificaciones, EL COMPRADOR deberá notificar a EL VENDEDOR por escrito, detallando las inconformidades. EL VENDEDOR tendrá un plazo de [NÚMERO] días para subsanar los defectos. Si los defectos no son subsanados en dicho plazo o son de tal gravedad que impiden el uso normal de EL BIEN FUTURO, EL COMPRADOR podrá optar por [OPCIONES: EJ. "solicitar una reducción del precio", "resolver el contrato y exigir la devolución de los anticipos más indemnización por daños y perjuicios"].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SEXTA: TRANSFERENCIA DE RIESGO Y PROPIEDAD</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lastRenderedPageBreak/>
        <w:t>El riesgo de pérdida o daño de EL BIEN FUTURO se transmitirá de EL VENDEDOR a EL COMPRADOR en el momento de la recepción final de EL BIEN FUTURO por parte de EL COMPRADOR, mediante la firma del Acta de Recepción Definitiva.</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La propiedad de EL BIEN FUTURO se transferirá a EL COMPRADOR una vez que se haya efectuado el pago total del precio estipulado en la Cláusula Tercera y la recepción final de EL BIEN FUTURO. [OPCIONAL: "En caso de inmuebles, la transferencia de dominio se perfeccionará con la inscripción de la respectiva escritura pública en el Registro de la Propiedad"].</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SÉPTIMA: FUERZA MAYOR Y CASO FORTUITO</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Ninguna de las partes será responsable por el incumplimiento de sus obligaciones si dicho incumplimiento es causado por un evento de fuerza mayor o caso fortuito que impida que EL BIEN FUTURO llegue a existir o sea entregado en el plazo convenido, incluyendo, pero sin limitarse a, desastres naturales, eventos sociopolíticos incontrolables, o cambios normativos inesperados que afecten la producción. La parte afectada deberá notificar a la otra sin demora. En estos casos, se renegociarán los plazos o, de ser imposible el cumplimiento, se resolverá el contrato sin indemnización, salvo lo pactado en la Cláusula Cuarta respecto a anticipos.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OCTAVA: INCUMPLIMIENTO Y PENALIDADES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En caso de incumplimiento por parte de EL VENDEDOR en la producción o entrega de EL BIEN FUTURO conforme a las especificaciones y plazos, y si dicho incumplimiento le es imputable, EL VENDEDOR pagará a EL COMPRADOR una penalidad de [PORCENTAJE] % del precio total por cada [DÍA/SEMANA] de retraso, hasta un máximo del [PORCENTAJE MÁXIMO] % del precio total, sin perjuicio del derecho de EL COMPRADOR a exigir el cumplimiento forzoso o la resolución del contrato más la indemnización por daños y perjuicios que excedan la penalidad.</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En caso de incumplimiento por parte de EL COMPRADOR en el pago del precio, EL COMPRADOR deberá pagar a EL VENDEDOR intereses de mora a la tasa máxima permitida por la ley ecuatoriana. Si el incumplimiento de pago se mantiene, EL VENDEDOR podrá resolver el contrato y reclamar los daños y perjuicios.</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NOVENA: GARANTÍAS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VENDEDOR garantiza que EL BIEN FUTURO, una vez entregado, estará libre de gravámenes, vicios ocultos y cumplirá con las especificaciones técnicas y de calidad pactadas. La garantía por vicios ocultos tendrá una duración de [NÚMERO] [MESES/AÑOS] a partir de la recepción final.</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DÉCIMA: SANCIONES Y CUMPLIMIENTO LEGAL</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Ambas partes declaran y garantizan que el presente contrato y la operación de compraventa cumplen con todas las leyes y regulaciones aplicables en Ecuador, incluyendo, pero sin limitarse a, normativas de construcción, urbanismo, ambientales, laborales, de propiedad intelectual o de desarrollo de software, según corresponda a la naturaleza de EL BIEN FUTURO.</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lastRenderedPageBreak/>
        <w:t>CLÁUSULA DÉCIMO PRIMERA: RESOLUCIÓN DE DISPUTAS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Cualquier controversia o reclamo que surja de o en conexión con el presente contrato, o su incumplimiento, se resolverá mediante [MECANISMO DE RESOLUCIÓN DE DISPUTAS, EJ. ARBITRAJE EN EL CENTRO DE ARBITRAJE Y MEDIACIÓN DE LA CÁMARA DE COMERCIO DE [CIUDAD EN ECUADOR], DE ACUERDO CON SU REGLAMENTO VIGENTE, O SOMETERSE A LA JURISDICCIÓN DE LOS TRIBUNALES DE LA CIUDAD DE [CIUDAD], ECUADOR, RENUNCIANDO A CUALQUIER OTRO FUERO].</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DÉCIMO SEGUNDA: LEY APLICABLE</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presente contrato se regirá e interpretará de conformidad con las leyes de la República del Ecuador.</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DÉCIMO TERCERA: MODIFICACIONES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Cualquier modificación o adición a este contrato deberá hacerse por escrito y ser firmada por ambas partes para ser válida y efectiva.</w:t>
      </w:r>
    </w:p>
    <w:p w:rsidR="007B7165" w:rsidRPr="007B7165" w:rsidRDefault="007B7165" w:rsidP="007B7165">
      <w:pPr>
        <w:spacing w:before="100" w:beforeAutospacing="1" w:after="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b/>
          <w:bCs/>
          <w:color w:val="1B1C1D"/>
          <w:sz w:val="24"/>
          <w:szCs w:val="24"/>
          <w:bdr w:val="none" w:sz="0" w:space="0" w:color="auto" w:frame="1"/>
          <w:lang w:eastAsia="es-EC"/>
        </w:rPr>
        <w:t>CLÁUSULA DÉCIMO CUARTA: NOTIFICACIONES</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VENDEDOR</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[FIRMA]</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[NOMBRE COMPLETO]</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[C.I./RUC]</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EL COMPRADOR</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[FIRMA]</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[NOMBRE COMPLETO]</w:t>
      </w:r>
    </w:p>
    <w:p w:rsidR="007B7165" w:rsidRPr="007B7165" w:rsidRDefault="007B7165" w:rsidP="007B7165">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[C.I./RUC]</w:t>
      </w:r>
    </w:p>
    <w:p w:rsidR="007B7165" w:rsidRPr="007B7165" w:rsidRDefault="007B7165" w:rsidP="007B7165">
      <w:pPr>
        <w:spacing w:before="100" w:beforeAutospacing="1" w:after="24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t xml:space="preserve">RECOMENDACIÓN LEGAL IMPORTANTE: Este modelo es una guía. La complejidad legal de cada transacción requiere de asesoría profesional. Para asegurar la validez, adecuación y máxima protección de sus intereses, recomendamos </w:t>
      </w:r>
      <w:r w:rsidRPr="007B7165">
        <w:rPr>
          <w:rFonts w:ascii="Times New Roman" w:eastAsia="Times New Roman" w:hAnsi="Times New Roman" w:cs="Times New Roman"/>
          <w:color w:val="1B1C1D"/>
          <w:sz w:val="24"/>
          <w:szCs w:val="24"/>
          <w:lang w:eastAsia="es-EC"/>
        </w:rPr>
        <w:lastRenderedPageBreak/>
        <w:t>encarecidamente que este contrato sea revisado y adaptado por un abogado especializado de Legal Contratos antes de su firma. Contáctenos para una asesoría personalizada y evite riesgos innecesarios.</w:t>
      </w:r>
    </w:p>
    <w:p w:rsidR="007B7165" w:rsidRPr="007B7165" w:rsidRDefault="007B7165" w:rsidP="007B7165">
      <w:pPr>
        <w:spacing w:after="120" w:line="240" w:lineRule="auto"/>
        <w:rPr>
          <w:rFonts w:ascii="Times New Roman" w:eastAsia="Times New Roman" w:hAnsi="Times New Roman" w:cs="Times New Roman"/>
          <w:color w:val="1B1C1D"/>
          <w:sz w:val="24"/>
          <w:szCs w:val="24"/>
          <w:lang w:eastAsia="es-EC"/>
        </w:rPr>
      </w:pPr>
      <w:r w:rsidRPr="007B7165">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7B7165" w:rsidRPr="007B71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4DE3"/>
    <w:multiLevelType w:val="multilevel"/>
    <w:tmpl w:val="94C6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77210"/>
    <w:multiLevelType w:val="multilevel"/>
    <w:tmpl w:val="2DF0B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8E48A8"/>
    <w:multiLevelType w:val="multilevel"/>
    <w:tmpl w:val="3834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65466"/>
    <w:multiLevelType w:val="multilevel"/>
    <w:tmpl w:val="1DC8E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3694C"/>
    <w:multiLevelType w:val="multilevel"/>
    <w:tmpl w:val="A1BC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16075B"/>
    <w:multiLevelType w:val="multilevel"/>
    <w:tmpl w:val="AD94A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E2661"/>
    <w:multiLevelType w:val="multilevel"/>
    <w:tmpl w:val="2BD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42551"/>
    <w:multiLevelType w:val="multilevel"/>
    <w:tmpl w:val="85A8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F539D"/>
    <w:multiLevelType w:val="multilevel"/>
    <w:tmpl w:val="E1CA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D05111"/>
    <w:multiLevelType w:val="multilevel"/>
    <w:tmpl w:val="960E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272C33"/>
    <w:multiLevelType w:val="multilevel"/>
    <w:tmpl w:val="9410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9644A3"/>
    <w:multiLevelType w:val="multilevel"/>
    <w:tmpl w:val="A2E8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9"/>
  </w:num>
  <w:num w:numId="4">
    <w:abstractNumId w:val="0"/>
  </w:num>
  <w:num w:numId="5">
    <w:abstractNumId w:val="6"/>
  </w:num>
  <w:num w:numId="6">
    <w:abstractNumId w:val="2"/>
  </w:num>
  <w:num w:numId="7">
    <w:abstractNumId w:val="11"/>
  </w:num>
  <w:num w:numId="8">
    <w:abstractNumId w:val="3"/>
  </w:num>
  <w:num w:numId="9">
    <w:abstractNumId w:val="8"/>
  </w:num>
  <w:num w:numId="10">
    <w:abstractNumId w:val="7"/>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165"/>
    <w:rsid w:val="001740E4"/>
    <w:rsid w:val="007932D1"/>
    <w:rsid w:val="007B716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8323"/>
  <w15:chartTrackingRefBased/>
  <w15:docId w15:val="{39F18937-87D3-4139-B1BD-8E7CB059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02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1453</Words>
  <Characters>7997</Characters>
  <Application>Microsoft Office Word</Application>
  <DocSecurity>0</DocSecurity>
  <Lines>66</Lines>
  <Paragraphs>18</Paragraphs>
  <ScaleCrop>false</ScaleCrop>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2025-06-20T12:12:00Z</dcterms:created>
  <dcterms:modified xsi:type="dcterms:W3CDTF">2025-06-20T12:13:00Z</dcterms:modified>
</cp:coreProperties>
</file>