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4C8" w:rsidRDefault="00A904C8" w:rsidP="00A904C8">
      <w:pPr>
        <w:pStyle w:val="NormalWeb"/>
      </w:pPr>
      <w:r>
        <w:rPr>
          <w:rStyle w:val="Textoennegrita"/>
        </w:rPr>
        <w:t>MINUTA DE ESCRITURA PÚBLICA DE CONTRATO DE PRÉSTAMO CON INTERÉS Y CONSTITUCIÓN DE GARANTÍA HIPOTECARIA</w:t>
      </w:r>
    </w:p>
    <w:p w:rsidR="00A904C8" w:rsidRDefault="00A904C8" w:rsidP="00A904C8">
      <w:pPr>
        <w:pStyle w:val="NormalWeb"/>
      </w:pPr>
      <w:r>
        <w:rPr>
          <w:rStyle w:val="Textoennegrita"/>
        </w:rPr>
        <w:t>SEÑOR NOTARIO:</w:t>
      </w:r>
    </w:p>
    <w:p w:rsidR="00A904C8" w:rsidRDefault="00A904C8" w:rsidP="00A904C8">
      <w:pPr>
        <w:pStyle w:val="NormalWeb"/>
      </w:pPr>
      <w:r>
        <w:t>Sírvase incorporar en su protocolo una escritura pública de CONTRATO DE PRÉSTAMO DE DINERO CON CONSTITUCIÓN DE GARANTÍA HIPOTECARIA, al tenor de las siguientes cláusulas y estipulaciones: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PRIMERA.-</w:t>
      </w:r>
      <w:proofErr w:type="gramEnd"/>
      <w:r>
        <w:rPr>
          <w:rStyle w:val="Textoennegrita"/>
        </w:rPr>
        <w:t xml:space="preserve"> COMPARECIENTES:</w:t>
      </w:r>
    </w:p>
    <w:p w:rsidR="00A904C8" w:rsidRDefault="00A904C8" w:rsidP="00A904C8">
      <w:pPr>
        <w:pStyle w:val="NormalWeb"/>
      </w:pPr>
      <w:r>
        <w:t>Comparecen a la celebración del presente instrumento, por sus propios y personales derechos, los señores:</w:t>
      </w:r>
    </w:p>
    <w:p w:rsidR="00A904C8" w:rsidRDefault="00A904C8" w:rsidP="00A904C8">
      <w:pPr>
        <w:pStyle w:val="NormalWeb"/>
        <w:numPr>
          <w:ilvl w:val="0"/>
          <w:numId w:val="1"/>
        </w:numPr>
      </w:pPr>
      <w:r>
        <w:rPr>
          <w:rStyle w:val="Textoennegrita"/>
        </w:rPr>
        <w:t>[NOMBRES Y APELLIDOS COMPLETOS DEL MUTUANTE / ACREEDOR HIPOTECARIO]</w:t>
      </w:r>
      <w: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>
        <w:rPr>
          <w:rStyle w:val="Textoennegrita"/>
        </w:rPr>
        <w:t>EL MUTUANTE</w:t>
      </w:r>
      <w:r>
        <w:t>.</w:t>
      </w:r>
    </w:p>
    <w:p w:rsidR="00A904C8" w:rsidRDefault="00A904C8" w:rsidP="00A904C8">
      <w:pPr>
        <w:pStyle w:val="NormalWeb"/>
        <w:numPr>
          <w:ilvl w:val="0"/>
          <w:numId w:val="1"/>
        </w:numPr>
      </w:pPr>
      <w:r>
        <w:rPr>
          <w:rStyle w:val="Textoennegrita"/>
        </w:rPr>
        <w:t>[NOMBRES Y APELLIDOS COMPLETOS DEL MUTUARIO / DEUDOR HIPOTECARIO]</w:t>
      </w:r>
      <w: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>
        <w:rPr>
          <w:rStyle w:val="Textoennegrita"/>
        </w:rPr>
        <w:t>EL MUTUARIO</w:t>
      </w:r>
      <w:r>
        <w:t>.</w:t>
      </w:r>
    </w:p>
    <w:p w:rsidR="00A904C8" w:rsidRDefault="00A904C8" w:rsidP="00A904C8">
      <w:pPr>
        <w:pStyle w:val="NormalWeb"/>
      </w:pPr>
      <w:r>
        <w:t>Los comparecientes son mayores de edad, hábiles y capaces para contratar y obligarse.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SEGUNDA.-</w:t>
      </w:r>
      <w:proofErr w:type="gramEnd"/>
      <w:r>
        <w:rPr>
          <w:rStyle w:val="Textoennegrita"/>
        </w:rPr>
        <w:t xml:space="preserve"> ANTECEDENTES:</w:t>
      </w:r>
    </w:p>
    <w:p w:rsidR="00A904C8" w:rsidRDefault="00A904C8" w:rsidP="00A904C8">
      <w:pPr>
        <w:pStyle w:val="NormalWeb"/>
      </w:pPr>
      <w:r>
        <w:t xml:space="preserve">2.1. </w:t>
      </w:r>
      <w:r>
        <w:rPr>
          <w:rStyle w:val="Textoennegrita"/>
        </w:rPr>
        <w:t>EL MUTUARIO</w:t>
      </w:r>
      <w:r>
        <w:t xml:space="preserve"> ha solicitado a </w:t>
      </w:r>
      <w:r>
        <w:rPr>
          <w:rStyle w:val="Textoennegrita"/>
        </w:rPr>
        <w:t>EL MUTUANTE</w:t>
      </w:r>
      <w:r>
        <w:t xml:space="preserve"> la concesión de un préstamo de dinero para fines de [ESPECIFICAR BREVEMENTE EL DESTINO DEL PRÉSTAMO, EJ. ADQUISICIÓN DE PROPIEDAD, INVERSIÓN EMPRESARIAL, CONSTRUCCIÓN, PAGO DE DEUDAS].</w:t>
      </w:r>
    </w:p>
    <w:p w:rsidR="00A904C8" w:rsidRDefault="00A904C8" w:rsidP="00A904C8">
      <w:pPr>
        <w:pStyle w:val="NormalWeb"/>
      </w:pPr>
      <w:r>
        <w:t xml:space="preserve">2.2. Para garantizar la restitución de la suma prestada y el pago de los intereses y demás accesorios, </w:t>
      </w:r>
      <w:r>
        <w:rPr>
          <w:rStyle w:val="Textoennegrita"/>
        </w:rPr>
        <w:t>EL MUTUARIO</w:t>
      </w:r>
      <w:r>
        <w:t xml:space="preserve"> ha ofrecido constituir garantía hipotecaria sobre un bien inmueble de su propiedad, lo cual ha sido aceptado por </w:t>
      </w:r>
      <w:r>
        <w:rPr>
          <w:rStyle w:val="Textoennegrita"/>
        </w:rPr>
        <w:t>EL MUTUANTE</w:t>
      </w:r>
      <w:r>
        <w:t>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TERCERA.-</w:t>
      </w:r>
      <w:proofErr w:type="gramEnd"/>
      <w:r>
        <w:rPr>
          <w:rStyle w:val="Textoennegrita"/>
        </w:rPr>
        <w:t xml:space="preserve"> OBJETO DEL CONTRATO: PRÉSTAMO DE DINERO CON INTERÉS:</w:t>
      </w:r>
    </w:p>
    <w:p w:rsidR="00A904C8" w:rsidRDefault="00A904C8" w:rsidP="00A904C8">
      <w:pPr>
        <w:pStyle w:val="NormalWeb"/>
      </w:pPr>
      <w:r>
        <w:t xml:space="preserve">3.1. Por medio del presente instrumento, </w:t>
      </w:r>
      <w:r>
        <w:rPr>
          <w:rStyle w:val="Textoennegrita"/>
        </w:rPr>
        <w:t>EL MUTUANTE</w:t>
      </w:r>
      <w:r>
        <w:t xml:space="preserve"> entrega en calidad de </w:t>
      </w:r>
      <w:r>
        <w:rPr>
          <w:rStyle w:val="Textoennegrita"/>
        </w:rPr>
        <w:t>mutuo o préstamo de dinero con interés</w:t>
      </w:r>
      <w:r>
        <w:t xml:space="preserve"> a </w:t>
      </w:r>
      <w:r>
        <w:rPr>
          <w:rStyle w:val="Textoennegrita"/>
        </w:rPr>
        <w:t>EL MUTUARIO</w:t>
      </w:r>
      <w:r>
        <w:t xml:space="preserve"> la suma de </w:t>
      </w:r>
      <w:r>
        <w:rPr>
          <w:rStyle w:val="Textoennegrita"/>
        </w:rPr>
        <w:t>[VALOR EN NÚMEROS Y LETRAS] DÓLARES DE LOS ESTADOS UNIDOS DE AMÉRICA (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VALORNUMEˊRICO</w:t>
      </w:r>
      <w:r>
        <w:rPr>
          <w:rStyle w:val="mclose"/>
          <w:b/>
          <w:bCs/>
        </w:rPr>
        <w:t>])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.3.2.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ELMUTUARIO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declararecibirenesteactoyasuenterasatisfaccioˊnlamencionadacantidaddedinero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sirviendolafirmadeesteinstrumentodesuficientereciboyfiniquito.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CUARTA.</w:t>
      </w:r>
      <w:r>
        <w:rPr>
          <w:rStyle w:val="mbin"/>
          <w:b/>
          <w:bCs/>
        </w:rPr>
        <w:t>−</w:t>
      </w:r>
      <w:r>
        <w:rPr>
          <w:rStyle w:val="mord"/>
          <w:b/>
          <w:bCs/>
        </w:rPr>
        <w:t>PLAZODELPREˊSTAMOYFORMADEPAGO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4.1.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ELMUTUARIO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seobligaarestituira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ELMUTUANTE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lasumaprestada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juntoconlosintereses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enelplazode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NUˊMEROENLETRAS</w:t>
      </w:r>
      <w:r>
        <w:rPr>
          <w:rStyle w:val="mclose"/>
          <w:b/>
          <w:bCs/>
        </w:rPr>
        <w:t>]</w:t>
      </w:r>
      <w:r>
        <w:rPr>
          <w:rStyle w:val="mopen"/>
          <w:b/>
          <w:bCs/>
        </w:rPr>
        <w:t>([</w:t>
      </w:r>
      <w:r>
        <w:rPr>
          <w:rStyle w:val="mord"/>
          <w:b/>
          <w:bCs/>
        </w:rPr>
        <w:t>NUˊME</w:t>
      </w:r>
      <w:r>
        <w:rPr>
          <w:rStyle w:val="mord"/>
          <w:b/>
          <w:bCs/>
        </w:rPr>
        <w:lastRenderedPageBreak/>
        <w:t>RO</w:t>
      </w:r>
      <w:r>
        <w:rPr>
          <w:rStyle w:val="mclose"/>
          <w:b/>
          <w:bCs/>
        </w:rPr>
        <w:t>])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MESES/AN~OS</w:t>
      </w:r>
      <w:r>
        <w:rPr>
          <w:rStyle w:val="mclose"/>
          <w:b/>
          <w:bCs/>
        </w:rPr>
        <w:t>]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contadosapartirdelafechadesuscripcioˊndelapresenteescriturapuˊblica.4.2.Elpagodelcapitalylosinteresesserealizaraˊen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NUˊMEROENLETRAS</w:t>
      </w:r>
      <w:r>
        <w:rPr>
          <w:rStyle w:val="mclose"/>
          <w:b/>
          <w:bCs/>
        </w:rPr>
        <w:t>]</w:t>
      </w:r>
      <w:r>
        <w:rPr>
          <w:rStyle w:val="mopen"/>
          <w:b/>
          <w:bCs/>
        </w:rPr>
        <w:t>([</w:t>
      </w:r>
      <w:r>
        <w:rPr>
          <w:rStyle w:val="mord"/>
          <w:b/>
          <w:bCs/>
        </w:rPr>
        <w:t>NUˊMERO</w:t>
      </w:r>
      <w:r>
        <w:rPr>
          <w:rStyle w:val="mclose"/>
          <w:b/>
          <w:bCs/>
        </w:rPr>
        <w:t>])</w:t>
      </w:r>
      <w:r>
        <w:rPr>
          <w:rStyle w:val="mord"/>
          <w:b/>
          <w:bCs/>
        </w:rPr>
        <w:t>cuotas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MENSUALES/BIMESTRALES/TRIMESTRALES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consecutivasy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anticipadas/vencidas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pagaderaslosdıˊas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DIˊADELMES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decada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MESCORRESPONDIENTE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enlacuentabancariade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ELMUTUANTE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nuˊmero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NUˊMERODECUENTA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delbanco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NOMBREDELBANCO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oensudomicilio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odondeesteindiqueporescrito.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ADAPTARSEGUˊNLAMODALIDADDEPAGO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.4.3.Eldetalledelascuotasysusrespectivosmontos</w:t>
      </w:r>
      <w:r>
        <w:rPr>
          <w:rStyle w:val="mopen"/>
          <w:b/>
          <w:bCs/>
        </w:rPr>
        <w:t>(</w:t>
      </w:r>
      <w:r>
        <w:rPr>
          <w:rStyle w:val="mord"/>
          <w:b/>
          <w:bCs/>
        </w:rPr>
        <w:t>capitaleintereˊs</w:t>
      </w:r>
      <w:r>
        <w:rPr>
          <w:rStyle w:val="mclose"/>
          <w:b/>
          <w:bCs/>
        </w:rPr>
        <w:t>)</w:t>
      </w:r>
      <w:r>
        <w:rPr>
          <w:rStyle w:val="mord"/>
          <w:b/>
          <w:bCs/>
        </w:rPr>
        <w:t>seadjuntaalpresentecontratocomo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AnexoI"TabladeAmortizacioˊn"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elcualformaparteintegrantedeesteinstrumento.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OPCIONAL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PEROMUYRECOMENDABLEPARAMAYORCLARIDAD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QUINTA.</w:t>
      </w:r>
      <w:r>
        <w:rPr>
          <w:rStyle w:val="mbin"/>
          <w:b/>
          <w:bCs/>
        </w:rPr>
        <w:t>−</w:t>
      </w:r>
      <w:r>
        <w:rPr>
          <w:rStyle w:val="mord"/>
          <w:b/>
          <w:bCs/>
        </w:rPr>
        <w:t>INTERESES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5.1.Elpresentepreˊstamogeneraraˊlossiguientesintereses</w:t>
      </w:r>
      <w:r>
        <w:rPr>
          <w:rStyle w:val="mrel"/>
          <w:b/>
          <w:bCs/>
        </w:rPr>
        <w:t>:</w:t>
      </w:r>
      <w:r>
        <w:rPr>
          <w:rStyle w:val="mord"/>
          <w:b/>
          <w:bCs/>
        </w:rPr>
        <w:t>a</w:t>
      </w:r>
      <w:r>
        <w:rPr>
          <w:rStyle w:val="mclose"/>
          <w:b/>
          <w:bCs/>
        </w:rPr>
        <w:t>)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InteresesdePlazo</w:t>
      </w:r>
      <w:r>
        <w:rPr>
          <w:rStyle w:val="mopen"/>
          <w:b/>
          <w:bCs/>
        </w:rPr>
        <w:t>(</w:t>
      </w:r>
      <w:r>
        <w:rPr>
          <w:rStyle w:val="mord"/>
          <w:b/>
          <w:bCs/>
        </w:rPr>
        <w:t>Remuneratorios</w:t>
      </w:r>
      <w:r>
        <w:rPr>
          <w:rStyle w:val="mclose"/>
          <w:b/>
          <w:bCs/>
        </w:rPr>
        <w:t>)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Elcapitalprestadodevengaraˊunintereˊsremuneratoriodel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PORCENTAJEENNUˊMEROS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porciento</w:t>
      </w:r>
      <w:r>
        <w:rPr>
          <w:rStyle w:val="mopen"/>
          <w:b/>
          <w:bCs/>
        </w:rPr>
        <w:t>([</w:t>
      </w:r>
      <w:r>
        <w:rPr>
          <w:rStyle w:val="mord"/>
          <w:b/>
          <w:bCs/>
        </w:rPr>
        <w:t>PORCENTAJE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b</w:t>
      </w:r>
      <w:r>
        <w:rPr>
          <w:rStyle w:val="mclose"/>
          <w:b/>
          <w:bCs/>
        </w:rPr>
        <w:t>)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InteresesdeMora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Encasodeque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ELMUTUARIO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nocumplaconlospagosdecapitalointeresesenlasfechaspactadas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elcapitalvencidoynopagado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asıˊcomolosinteresesdeplazoadeudados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devengaraˊnunintereˊsdemoradel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PORCENTAJEENNUˊMEROS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porciento</w:t>
      </w:r>
      <w:r>
        <w:rPr>
          <w:rStyle w:val="mopen"/>
          <w:b/>
          <w:bCs/>
        </w:rPr>
        <w:t>([</w:t>
      </w:r>
      <w:r>
        <w:rPr>
          <w:rStyle w:val="mord"/>
          <w:b/>
          <w:bCs/>
        </w:rPr>
        <w:t>PORCENTAJE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5.2.Laspartesmanifiestanconocerqueelcobrodeinteresesqueexcedanlastasasmaˊximasestablecidasporlaautoridadcompetenteconstituyeeldelitodeusura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porloquesesometenestrictamentealastasaslegalesvigentes.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SEXTA.</w:t>
      </w:r>
      <w:r>
        <w:rPr>
          <w:rStyle w:val="mbin"/>
          <w:b/>
          <w:bCs/>
        </w:rPr>
        <w:t>−</w:t>
      </w:r>
      <w:r>
        <w:rPr>
          <w:rStyle w:val="mord"/>
          <w:b/>
          <w:bCs/>
        </w:rPr>
        <w:t>CONSTITUCIOˊNDEGARANTIˊAHIPOTECARIA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6.1.Paragarantizarelfielyoportunocumplimientodetodasycadaunadelasobligacionespecuniariasasumidaspor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ELMUTUARIO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envirtuddelpresentecontrato</w:t>
      </w:r>
      <w:r>
        <w:rPr>
          <w:rStyle w:val="mopen"/>
          <w:b/>
          <w:bCs/>
        </w:rPr>
        <w:t>(</w:t>
      </w:r>
      <w:r>
        <w:rPr>
          <w:rStyle w:val="mord"/>
          <w:b/>
          <w:bCs/>
        </w:rPr>
        <w:t>capital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interesesremuneratorios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interesesdemora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gastosycostasprocesales</w:t>
      </w:r>
      <w:r>
        <w:rPr>
          <w:rStyle w:val="mclose"/>
          <w:b/>
          <w:bCs/>
        </w:rPr>
        <w:t>)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esteconstituyeafavorde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ELMUTUANTE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underechorealde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PRIMERAYESPECIALHIPOTECA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sobreelsiguientebieninmuebledesuexclusivapropiedad</w:t>
      </w:r>
      <w:r>
        <w:rPr>
          <w:rStyle w:val="mrel"/>
          <w:b/>
          <w:bCs/>
        </w:rPr>
        <w:t>:</w:t>
      </w:r>
      <w:r>
        <w:rPr>
          <w:rStyle w:val="mord"/>
          <w:b/>
          <w:bCs/>
        </w:rPr>
        <w:t>a</w:t>
      </w:r>
      <w:r>
        <w:rPr>
          <w:rStyle w:val="mclose"/>
          <w:b/>
          <w:bCs/>
        </w:rPr>
        <w:t>)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DescripcioˊndelInmueble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DETALLARELTIPODEINMUEBLE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EJ.CASA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LOTEDETERRENO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APARTAMENTO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ubicadoen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DIRECCIOˊNCOMPLETA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CONCALLESYNUˊMERO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Parroquia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NOMBREDELAPARROQUIA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Cantoˊn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NOMBREDELCANTOˊN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Provinciade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NOMBREDELAPROVINCIA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.b</w:t>
      </w:r>
      <w:r>
        <w:rPr>
          <w:rStyle w:val="mclose"/>
          <w:b/>
          <w:bCs/>
        </w:rPr>
        <w:t>)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LinderosySuperficie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NORTE</w:t>
      </w:r>
      <w:r>
        <w:rPr>
          <w:rStyle w:val="mrel"/>
          <w:b/>
          <w:bCs/>
        </w:rPr>
        <w:t>: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DESCRIPCIOˊNDELINDEROYMEDIDA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SUR</w:t>
      </w:r>
      <w:r>
        <w:rPr>
          <w:rStyle w:val="mrel"/>
          <w:b/>
          <w:bCs/>
        </w:rPr>
        <w:t>: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DESCRIPCIOˊNDELINDEROYMEDIDA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ESTE</w:t>
      </w:r>
      <w:r>
        <w:rPr>
          <w:rStyle w:val="mrel"/>
          <w:b/>
          <w:bCs/>
        </w:rPr>
        <w:t>: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DESCRIPCIOˊNDELINDEROYMEDIDA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OESTE</w:t>
      </w:r>
      <w:r>
        <w:rPr>
          <w:rStyle w:val="mrel"/>
          <w:b/>
          <w:bCs/>
        </w:rPr>
        <w:t>: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DESCRIPCIOˊNDELINDEROYMEDIDA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Superficietotal</w:t>
      </w:r>
      <w:r>
        <w:rPr>
          <w:rStyle w:val="mrel"/>
          <w:b/>
          <w:bCs/>
        </w:rPr>
        <w:t>: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NUˊMEROENLETRAS</w:t>
      </w:r>
      <w:r>
        <w:rPr>
          <w:rStyle w:val="mclose"/>
          <w:b/>
          <w:bCs/>
        </w:rPr>
        <w:t>]</w:t>
      </w:r>
      <w:r>
        <w:rPr>
          <w:rStyle w:val="mopen"/>
          <w:b/>
          <w:bCs/>
        </w:rPr>
        <w:t>([</w:t>
      </w:r>
      <w:r>
        <w:rPr>
          <w:rStyle w:val="mord"/>
          <w:b/>
          <w:bCs/>
        </w:rPr>
        <w:t>NUˊMERO</w:t>
      </w:r>
      <w:r>
        <w:rPr>
          <w:rStyle w:val="mclose"/>
          <w:b/>
          <w:bCs/>
        </w:rPr>
        <w:t>])</w:t>
      </w:r>
      <w:r>
        <w:rPr>
          <w:rStyle w:val="mord"/>
          <w:b/>
          <w:bCs/>
        </w:rPr>
        <w:t>METROSCUADRADOS.c</w:t>
      </w:r>
      <w:r>
        <w:rPr>
          <w:rStyle w:val="mclose"/>
          <w:b/>
          <w:bCs/>
        </w:rPr>
        <w:t>)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AntecedentesdeDominioeInscripcioˊn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Elpresenteinmueblefueadquiridopor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ELMUTUARIO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medianteescriturapuˊblicaotorgadaantelaNotarıˊa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NUˊMERODENOTARIˊA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delCantoˊn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NOMBREDELCANTOˊN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el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FECHADEADQUISICIOˊN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einscritaenelRegistrodelaPropiedaddelCantoˊn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NOMBREDELCANTOˊN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bajoelnuˊmero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NUˊMERODEINSCRIPCIOˊN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el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FECHADEINSCRIPCIOˊN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.d</w:t>
      </w:r>
      <w:r>
        <w:rPr>
          <w:rStyle w:val="mclose"/>
          <w:b/>
          <w:bCs/>
        </w:rPr>
        <w:t>)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AvaluˊoCatastral/Comercial</w:t>
      </w:r>
      <w:r>
        <w:rPr>
          <w:rStyle w:val="mrel"/>
          <w:b/>
          <w:bCs/>
        </w:rPr>
        <w:t>: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b/>
          <w:bCs/>
        </w:rPr>
        <w:t>Seguˊnelavaluˊocatastraldel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AN~ODELAVALUˊO</w:t>
      </w:r>
      <w:r>
        <w:rPr>
          <w:rStyle w:val="mclose"/>
          <w:b/>
          <w:bCs/>
        </w:rPr>
        <w:t>]</w:t>
      </w:r>
      <w:r>
        <w:rPr>
          <w:rStyle w:val="mpunct"/>
          <w:b/>
          <w:bCs/>
        </w:rPr>
        <w:t>,</w:t>
      </w:r>
      <w:r>
        <w:rPr>
          <w:rStyle w:val="mord"/>
          <w:b/>
          <w:bCs/>
        </w:rPr>
        <w:t>elvalordelinmuebleesde</w:t>
      </w:r>
      <w:r>
        <w:rPr>
          <w:rStyle w:val="mbin"/>
          <w:rFonts w:ascii="Cambria Math" w:hAnsi="Cambria Math" w:cs="Cambria Math"/>
          <w:b/>
          <w:bCs/>
        </w:rPr>
        <w:t>∗</w:t>
      </w:r>
      <w:r>
        <w:rPr>
          <w:rStyle w:val="mord"/>
          <w:rFonts w:ascii="Cambria Math" w:hAnsi="Cambria Math" w:cs="Cambria Math"/>
          <w:b/>
          <w:bCs/>
        </w:rPr>
        <w:t>∗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VALORENNUˊMEROSYLETRAS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DOˊLARESDELOSESTADOSUNIDOSDEAMEˊRICA</w:t>
      </w:r>
      <w:r>
        <w:rPr>
          <w:rStyle w:val="mopen"/>
          <w:b/>
          <w:bCs/>
        </w:rPr>
        <w:t>(</w:t>
      </w:r>
      <w:r>
        <w:rPr>
          <w:rStyle w:val="Textoennegrita"/>
        </w:rPr>
        <w:t>[VALOR NUMÉRICO])</w:t>
      </w:r>
      <w:r>
        <w:t xml:space="preserve">. [OPCIONAL: Las partes estiman un valor comercial de </w:t>
      </w:r>
      <w:r>
        <w:rPr>
          <w:rStyle w:val="mopen"/>
        </w:rPr>
        <w:t>[</w:t>
      </w:r>
      <w:r>
        <w:rPr>
          <w:rStyle w:val="mord"/>
        </w:rPr>
        <w:t>VALORNUMEˊRICO</w:t>
      </w:r>
      <w:r>
        <w:rPr>
          <w:rStyle w:val="mclose"/>
        </w:rPr>
        <w:t>]</w:t>
      </w:r>
      <w:r>
        <w:rPr>
          <w:rStyle w:val="mord"/>
        </w:rPr>
        <w:t>DOˊLARESDELOSESTADOSUNIDOSDEAMEˊRICA.</w:t>
      </w:r>
      <w:r>
        <w:rPr>
          <w:rStyle w:val="mclose"/>
        </w:rPr>
        <w:t>]</w:t>
      </w:r>
      <w:r>
        <w:rPr>
          <w:rStyle w:val="mord"/>
        </w:rPr>
        <w:t>6.2.</w:t>
      </w:r>
      <w:r>
        <w:rPr>
          <w:rStyle w:val="mbin"/>
          <w:rFonts w:ascii="Cambria Math" w:hAnsi="Cambria Math" w:cs="Cambria Math"/>
        </w:rPr>
        <w:t>∗</w:t>
      </w:r>
      <w:r>
        <w:rPr>
          <w:rStyle w:val="mord"/>
          <w:rFonts w:ascii="Cambria Math" w:hAnsi="Cambria Math" w:cs="Cambria Math"/>
        </w:rPr>
        <w:t>∗</w:t>
      </w:r>
      <w:r>
        <w:rPr>
          <w:rStyle w:val="mord"/>
        </w:rPr>
        <w:t>ELMUTUARIO</w:t>
      </w:r>
      <w:r>
        <w:rPr>
          <w:rStyle w:val="mbin"/>
          <w:rFonts w:ascii="Cambria Math" w:hAnsi="Cambria Math" w:cs="Cambria Math"/>
        </w:rPr>
        <w:t>∗</w:t>
      </w:r>
      <w:r>
        <w:rPr>
          <w:rStyle w:val="mord"/>
          <w:rFonts w:ascii="Cambria Math" w:hAnsi="Cambria Math" w:cs="Cambria Math"/>
        </w:rPr>
        <w:t>∗</w:t>
      </w:r>
      <w:r>
        <w:rPr>
          <w:rStyle w:val="mord"/>
        </w:rPr>
        <w:t>declaraserellegıˊtimopropietarioyposeedordelinmuebledescrito</w:t>
      </w:r>
      <w:r>
        <w:rPr>
          <w:rStyle w:val="mpunct"/>
        </w:rPr>
        <w:t>,</w:t>
      </w:r>
      <w:r>
        <w:rPr>
          <w:rStyle w:val="mord"/>
        </w:rPr>
        <w:t>quenopesasobreeˊlgravamenalguno</w:t>
      </w:r>
      <w:r>
        <w:rPr>
          <w:rStyle w:val="mpunct"/>
        </w:rPr>
        <w:t>,</w:t>
      </w:r>
      <w:r>
        <w:rPr>
          <w:rStyle w:val="mord"/>
        </w:rPr>
        <w:t>prohibicioˊndeenajenar</w:t>
      </w:r>
      <w:r>
        <w:rPr>
          <w:rStyle w:val="mpunct"/>
        </w:rPr>
        <w:t>,</w:t>
      </w:r>
      <w:r>
        <w:rPr>
          <w:rStyle w:val="mord"/>
        </w:rPr>
        <w:t>nilitigiopendiente</w:t>
      </w:r>
      <w:r>
        <w:rPr>
          <w:rStyle w:val="mpunct"/>
        </w:rPr>
        <w:t>,</w:t>
      </w:r>
      <w:r>
        <w:rPr>
          <w:rStyle w:val="mord"/>
        </w:rPr>
        <w:t>ysecomprometealsaneamientoporeviccioˊnencasodequeunterceroreclamederechossobreelmismo.6.3.Lapresentehipotecaseconstituyeporelmontodelaobligacioˊnprincipalde</w:t>
      </w:r>
      <w:r>
        <w:rPr>
          <w:rStyle w:val="mbin"/>
          <w:rFonts w:ascii="Cambria Math" w:hAnsi="Cambria Math" w:cs="Cambria Math"/>
        </w:rPr>
        <w:t>∗</w:t>
      </w:r>
      <w:r>
        <w:rPr>
          <w:rStyle w:val="mord"/>
          <w:rFonts w:ascii="Cambria Math" w:hAnsi="Cambria Math" w:cs="Cambria Math"/>
        </w:rPr>
        <w:t>∗</w:t>
      </w:r>
      <w:r>
        <w:t xml:space="preserve">[VALOR NUMÉRICO] DÓLARES DE LOS ESTADOS UNIDOS DE AMÉRICA**, más los intereses remuneratorios y de mora, costas procesales y honorarios de abogado en caso de ejecución, hasta por un </w:t>
      </w:r>
      <w:r>
        <w:rPr>
          <w:rStyle w:val="Textoennegrita"/>
        </w:rPr>
        <w:t xml:space="preserve">monto total garantizado de </w:t>
      </w:r>
      <w:r>
        <w:rPr>
          <w:rStyle w:val="mopen"/>
          <w:b/>
          <w:bCs/>
        </w:rPr>
        <w:t>[</w:t>
      </w:r>
      <w:r>
        <w:rPr>
          <w:rStyle w:val="mord"/>
          <w:b/>
          <w:bCs/>
        </w:rPr>
        <w:t>VALORTOTALGARANTIZADOENNUˊMEROS</w:t>
      </w:r>
      <w:r>
        <w:rPr>
          <w:rStyle w:val="mclose"/>
          <w:b/>
          <w:bCs/>
        </w:rPr>
        <w:t>]</w:t>
      </w:r>
      <w:r>
        <w:rPr>
          <w:rStyle w:val="mord"/>
          <w:b/>
          <w:bCs/>
        </w:rPr>
        <w:t>DOˊLARESDELOSESTADO</w:t>
      </w:r>
      <w:r>
        <w:rPr>
          <w:rStyle w:val="mord"/>
          <w:b/>
          <w:bCs/>
        </w:rPr>
        <w:lastRenderedPageBreak/>
        <w:t>SUNIDOSDEAMEˊRICA</w:t>
      </w:r>
      <w:r>
        <w:rPr>
          <w:rStyle w:val="mopen"/>
          <w:b/>
          <w:bCs/>
        </w:rPr>
        <w:t>(</w:t>
      </w:r>
      <w:r>
        <w:rPr>
          <w:rStyle w:val="Textoennegrita"/>
        </w:rPr>
        <w:t>[VALOR TOTAL NUMÉRICO])</w:t>
      </w:r>
      <w:r>
        <w:t>. [ESTA CLÁUSULA INDICA UNA HIPOTECA CERRADA, PERO FIJA UN MÁXIMO PARA TODOS LOS CONCEPTOS. PARA HIPOTECA ABIERTA, ESTE PÁRRAFO SE MODIFICARÍA PARA INDICAR QUE SE GARANTIZAN OBLIGACIONES ACTUALES Y FUTURAS HASTA EL MÁXIMO].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SÉPTIMA.-</w:t>
      </w:r>
      <w:proofErr w:type="gramEnd"/>
      <w:r>
        <w:rPr>
          <w:rStyle w:val="Textoennegrita"/>
        </w:rPr>
        <w:t xml:space="preserve"> OBLIGACIONES DE EL MUTUARIO RELATIVAS A LA HIPOTECA:</w:t>
      </w:r>
    </w:p>
    <w:p w:rsidR="00A904C8" w:rsidRDefault="00A904C8" w:rsidP="00A904C8">
      <w:pPr>
        <w:pStyle w:val="NormalWeb"/>
      </w:pPr>
      <w:r>
        <w:t xml:space="preserve">7.1. </w:t>
      </w:r>
      <w:r>
        <w:rPr>
          <w:rStyle w:val="Textoennegrita"/>
        </w:rPr>
        <w:t>EL MUTUARIO</w:t>
      </w:r>
      <w:r>
        <w:t xml:space="preserve"> se obliga a: a) Mantener el inmueble hipotecado en buen estado de conservación. b) No enajenar, gravar, ceder o disponer del inmueble hipotecado mientras la obligación principal no haya sido totalmente satisfecha, sin el consentimiento expreso y por escrito de </w:t>
      </w:r>
      <w:r>
        <w:rPr>
          <w:rStyle w:val="Textoennegrita"/>
        </w:rPr>
        <w:t>EL MUTUANTE</w:t>
      </w:r>
      <w:r>
        <w:t>. c) [OPCIONAL: Asegurar el inmueble contra todo riesgo (incendio, terremoto, etc.) a favor de EL MUTUANTE, con póliza N° [NÚMERO DE PÓLIZA] de la compañía [NOMBRE DE LA ASEGURADORA].] d) Pagar oportunamente todos los impuestos, tasas y contribuciones que graven el inmueble.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OCTAVA.-</w:t>
      </w:r>
      <w:proofErr w:type="gramEnd"/>
      <w:r>
        <w:rPr>
          <w:rStyle w:val="Textoennegrita"/>
        </w:rPr>
        <w:t xml:space="preserve"> EJECUCIÓN DE LA GARANTÍA (VÍA JUDICIAL):</w:t>
      </w:r>
    </w:p>
    <w:p w:rsidR="00A904C8" w:rsidRDefault="00A904C8" w:rsidP="00A904C8">
      <w:pPr>
        <w:pStyle w:val="NormalWeb"/>
      </w:pPr>
      <w:r>
        <w:t xml:space="preserve">8.1. En caso de que </w:t>
      </w:r>
      <w:r>
        <w:rPr>
          <w:rStyle w:val="Textoennegrita"/>
        </w:rPr>
        <w:t>EL MUTUARIO</w:t>
      </w:r>
      <w:r>
        <w:t xml:space="preserve"> incumpla con la obligación de pago del capital y/o los intereses en los plazos convenidos, o con cualquiera de las obligaciones derivadas del presente contrato, </w:t>
      </w:r>
      <w:r>
        <w:rPr>
          <w:rStyle w:val="Textoennegrita"/>
        </w:rPr>
        <w:t>EL MUTUANTE</w:t>
      </w:r>
      <w:r>
        <w:t xml:space="preserve"> estará facultado para iniciar las acciones legales pertinentes para el cobro de la obligación y la </w:t>
      </w:r>
      <w:r>
        <w:rPr>
          <w:rStyle w:val="Textoennegrita"/>
        </w:rPr>
        <w:t>ejecución de la garantía hipotecaria</w:t>
      </w:r>
      <w:r>
        <w:t>, de conformidad con lo establecido en el Código Civil y el Código Orgánico General de Procesos (COGEP).</w:t>
      </w:r>
    </w:p>
    <w:p w:rsidR="00A904C8" w:rsidRDefault="00A904C8" w:rsidP="00A904C8">
      <w:pPr>
        <w:pStyle w:val="NormalWeb"/>
      </w:pPr>
      <w:r>
        <w:t xml:space="preserve">8.2. Las partes dejan expresa constancia de que </w:t>
      </w:r>
      <w:r>
        <w:rPr>
          <w:rStyle w:val="Textoennegrita"/>
        </w:rPr>
        <w:t>EL MUTUANTE en ningún caso podrá apropiarse del bien hipotecado por el solo hecho del incumplimiento (Pacto Comisorio Prohibido)</w:t>
      </w:r>
      <w:r>
        <w:t>. La venta o adjudicación del inmueble hipotecado para el pago de la obligación deberá realizarse siempre a través de los procedimientos legales establecidos, en pública subasta o mediante adjudicación judicial, conforme a los Artículos 2307 y siguientes del Código Civil, y los Artículos 371 y siguientes del COGEP.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NOVENA.-</w:t>
      </w:r>
      <w:proofErr w:type="gramEnd"/>
      <w:r>
        <w:rPr>
          <w:rStyle w:val="Textoennegrita"/>
        </w:rPr>
        <w:t xml:space="preserve"> CLÁUSULA DE ACELERACIÓN DE PLAZOS:</w:t>
      </w:r>
    </w:p>
    <w:p w:rsidR="00A904C8" w:rsidRDefault="00A904C8" w:rsidP="00A904C8">
      <w:pPr>
        <w:pStyle w:val="NormalWeb"/>
      </w:pPr>
      <w:r>
        <w:t xml:space="preserve">9.1. En caso de que </w:t>
      </w:r>
      <w:r>
        <w:rPr>
          <w:rStyle w:val="Textoennegrita"/>
        </w:rPr>
        <w:t>EL MUTUARIO</w:t>
      </w:r>
      <w:r>
        <w:t xml:space="preserve"> incurra en mora en el pago de [NÚMERO EN LETRAS] ([NÚMERO]) cuotas consecutivas (de capital y/o intereses), o incumpla con cualquiera de las obligaciones sustanciales derivadas del presente contrato, </w:t>
      </w:r>
      <w:r>
        <w:rPr>
          <w:rStyle w:val="Textoennegrita"/>
        </w:rPr>
        <w:t>EL MUTUANTE</w:t>
      </w:r>
      <w:r>
        <w:t xml:space="preserve"> podrá declarar vencido anticipadamente el plazo total del préstamo, y exigir el pago inmediato de la totalidad del capital adeudado, los intereses de plazo vencidos y no pagados, y los intereses de mora calculados desde la fecha de vencimiento de cada obligación hasta la fecha de pago efectivo.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DÉCIMA.-</w:t>
      </w:r>
      <w:proofErr w:type="gramEnd"/>
      <w:r>
        <w:rPr>
          <w:rStyle w:val="Textoennegrita"/>
        </w:rPr>
        <w:t xml:space="preserve"> GASTOS Y COSTAS:</w:t>
      </w:r>
    </w:p>
    <w:p w:rsidR="00A904C8" w:rsidRDefault="00A904C8" w:rsidP="00A904C8">
      <w:pPr>
        <w:pStyle w:val="NormalWeb"/>
      </w:pPr>
      <w:r>
        <w:t xml:space="preserve">10.1. Todos los gastos que se deriven de la celebración de esta escritura pública, incluyendo impuestos, tasas, derechos notariales y de registro de la hipoteca, así como </w:t>
      </w:r>
      <w:r>
        <w:lastRenderedPageBreak/>
        <w:t>los de cancelación de la misma, serán asumidos por [LA PARTE QUE ASUME LOS GASTOS O PROPORCIÓN ENTRE ELLAS, EJ. EL MUTUARIO].</w:t>
      </w:r>
    </w:p>
    <w:p w:rsidR="00A904C8" w:rsidRDefault="00A904C8" w:rsidP="00A904C8">
      <w:pPr>
        <w:pStyle w:val="NormalWeb"/>
      </w:pPr>
      <w:r>
        <w:t xml:space="preserve">10.2. En caso de mora y de ser necesaria la interposición de cualquier acción judicial o extrajudicial para el cobro del presente crédito y la ejecución de la hipoteca, los gastos, costas procesales, honorarios de abogados y cualquier otro desembolso en que incurra </w:t>
      </w:r>
      <w:r>
        <w:rPr>
          <w:rStyle w:val="Textoennegrita"/>
        </w:rPr>
        <w:t>EL MUTUANTE</w:t>
      </w:r>
      <w:r>
        <w:t xml:space="preserve"> serán de cargo de </w:t>
      </w:r>
      <w:r>
        <w:rPr>
          <w:rStyle w:val="Textoennegrita"/>
        </w:rPr>
        <w:t>EL MUTUARIO</w:t>
      </w:r>
      <w:r>
        <w:t>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UNDÉCIMA.-</w:t>
      </w:r>
      <w:proofErr w:type="gramEnd"/>
      <w:r>
        <w:rPr>
          <w:rStyle w:val="Textoennegrita"/>
        </w:rPr>
        <w:t xml:space="preserve"> TÍTULO EJECUTIVO Y JURISDICCIÓN:</w:t>
      </w:r>
    </w:p>
    <w:p w:rsidR="00A904C8" w:rsidRDefault="00A904C8" w:rsidP="00A904C8">
      <w:pPr>
        <w:pStyle w:val="NormalWeb"/>
      </w:pPr>
      <w:r>
        <w:t xml:space="preserve">11.1. Las partes dejan expresa constancia de que el presente Contrato de Préstamo con Garantía Hipotecaria, por constar en escritura pública, constituye un </w:t>
      </w:r>
      <w:r>
        <w:rPr>
          <w:rStyle w:val="Textoennegrita"/>
        </w:rPr>
        <w:t>TÍTULO EJECUTIVO</w:t>
      </w:r>
      <w:r>
        <w:t xml:space="preserve"> de conformidad con lo establecido en el </w:t>
      </w:r>
      <w:r>
        <w:rPr>
          <w:rStyle w:val="Textoennegrita"/>
        </w:rPr>
        <w:t>Artículo 347 numeral 5 del Código Orgánico General de Procesos (COGEP)</w:t>
      </w:r>
      <w:r>
        <w:t xml:space="preserve">, para el cobro de la obligación principal, los intereses de plazo y los intereses de mora, en caso de incumplimiento por parte de </w:t>
      </w:r>
      <w:r>
        <w:rPr>
          <w:rStyle w:val="Textoennegrita"/>
        </w:rPr>
        <w:t>EL MUTUARIO</w:t>
      </w:r>
      <w:r>
        <w:t>.</w:t>
      </w:r>
    </w:p>
    <w:p w:rsidR="00A904C8" w:rsidRDefault="00A904C8" w:rsidP="00A904C8">
      <w:pPr>
        <w:pStyle w:val="NormalWeb"/>
      </w:pPr>
      <w:r>
        <w:t>11.2. Para el caso de controversia, las partes se someten a la jurisdicción y competencia de los jueces de la Unidad Judicial Civil del Cantón [NOMBRE DEL CANTÓN], renunciando a cualquier otro fuero que pudiera corresponderles.</w:t>
      </w:r>
    </w:p>
    <w:p w:rsidR="00A904C8" w:rsidRDefault="00A904C8" w:rsidP="00A904C8">
      <w:pPr>
        <w:pStyle w:val="NormalWeb"/>
      </w:pPr>
      <w:proofErr w:type="gramStart"/>
      <w:r>
        <w:rPr>
          <w:rStyle w:val="Textoennegrita"/>
        </w:rPr>
        <w:t>DUODÉCIMA.-</w:t>
      </w:r>
      <w:proofErr w:type="gramEnd"/>
      <w:r>
        <w:rPr>
          <w:rStyle w:val="Textoennegrita"/>
        </w:rPr>
        <w:t xml:space="preserve"> ACEPTACIÓN Y RATIFICACIÓN:</w:t>
      </w:r>
    </w:p>
    <w:p w:rsidR="00A904C8" w:rsidRDefault="00A904C8" w:rsidP="00A904C8">
      <w:pPr>
        <w:pStyle w:val="NormalWeb"/>
      </w:pPr>
      <w:r>
        <w:t>12.1. Las partes aceptan en todas y cada una de sus partes las cláusulas que anteceden y se ratifican en el contenido de la presente minuta, comprometiéndose a su fiel y estricto cumplimiento.</w:t>
      </w:r>
    </w:p>
    <w:p w:rsidR="00A904C8" w:rsidRDefault="00A904C8" w:rsidP="00A904C8">
      <w:pPr>
        <w:pStyle w:val="NormalWeb"/>
      </w:pPr>
      <w:r>
        <w:t>Usted, señor Notario, se servirá añadir las demás cláusulas de estilo para la perfecta validez de este instrumento público.</w:t>
      </w:r>
    </w:p>
    <w:p w:rsidR="00A904C8" w:rsidRDefault="00A904C8" w:rsidP="00A904C8">
      <w:pPr>
        <w:pStyle w:val="NormalWeb"/>
      </w:pPr>
      <w:r>
        <w:t>Atentamente,</w:t>
      </w:r>
    </w:p>
    <w:p w:rsidR="00A904C8" w:rsidRDefault="00A904C8" w:rsidP="00A904C8">
      <w:pPr>
        <w:pStyle w:val="NormalWeb"/>
      </w:pPr>
      <w:r>
        <w:rPr>
          <w:rStyle w:val="Textoennegrita"/>
        </w:rPr>
        <w:t>EL MUTUANTE</w:t>
      </w:r>
      <w:r>
        <w:t xml:space="preserve"> C.I.: [NÚMERO DE CÉDULA]</w:t>
      </w:r>
    </w:p>
    <w:p w:rsidR="00A904C8" w:rsidRDefault="00A904C8" w:rsidP="00A904C8">
      <w:pPr>
        <w:pStyle w:val="NormalWeb"/>
      </w:pPr>
      <w:r>
        <w:rPr>
          <w:rStyle w:val="Textoennegrita"/>
        </w:rPr>
        <w:t>EL MUTUARIO</w:t>
      </w:r>
      <w:r>
        <w:t xml:space="preserve"> C.I.: [NÚMERO DE CÉDULA]</w:t>
      </w:r>
    </w:p>
    <w:p w:rsidR="00C21357" w:rsidRDefault="00A904C8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C4D60"/>
    <w:multiLevelType w:val="multilevel"/>
    <w:tmpl w:val="2DF6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C8"/>
    <w:rsid w:val="001740E4"/>
    <w:rsid w:val="007932D1"/>
    <w:rsid w:val="00A9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98DA737-E9AE-4DA6-812D-87C72350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0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A904C8"/>
    <w:rPr>
      <w:b/>
      <w:bCs/>
    </w:rPr>
  </w:style>
  <w:style w:type="character" w:customStyle="1" w:styleId="mopen">
    <w:name w:val="mopen"/>
    <w:basedOn w:val="Fuentedeprrafopredeter"/>
    <w:rsid w:val="00A904C8"/>
  </w:style>
  <w:style w:type="character" w:customStyle="1" w:styleId="mord">
    <w:name w:val="mord"/>
    <w:basedOn w:val="Fuentedeprrafopredeter"/>
    <w:rsid w:val="00A904C8"/>
  </w:style>
  <w:style w:type="character" w:customStyle="1" w:styleId="mclose">
    <w:name w:val="mclose"/>
    <w:basedOn w:val="Fuentedeprrafopredeter"/>
    <w:rsid w:val="00A904C8"/>
  </w:style>
  <w:style w:type="character" w:customStyle="1" w:styleId="mbin">
    <w:name w:val="mbin"/>
    <w:basedOn w:val="Fuentedeprrafopredeter"/>
    <w:rsid w:val="00A904C8"/>
  </w:style>
  <w:style w:type="character" w:customStyle="1" w:styleId="mpunct">
    <w:name w:val="mpunct"/>
    <w:basedOn w:val="Fuentedeprrafopredeter"/>
    <w:rsid w:val="00A904C8"/>
  </w:style>
  <w:style w:type="character" w:customStyle="1" w:styleId="mrel">
    <w:name w:val="mrel"/>
    <w:basedOn w:val="Fuentedeprrafopredeter"/>
    <w:rsid w:val="00A90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1515</Words>
  <Characters>8335</Characters>
  <Application>Microsoft Office Word</Application>
  <DocSecurity>0</DocSecurity>
  <Lines>69</Lines>
  <Paragraphs>19</Paragraphs>
  <ScaleCrop>false</ScaleCrop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2025-06-17T14:28:00Z</dcterms:created>
  <dcterms:modified xsi:type="dcterms:W3CDTF">2025-06-17T14:29:00Z</dcterms:modified>
</cp:coreProperties>
</file>