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b/>
          <w:bCs/>
          <w:sz w:val="24"/>
          <w:szCs w:val="24"/>
          <w:lang w:eastAsia="es-EC"/>
        </w:rPr>
        <w:t>CONTRATO DE ARRENDAMIENTO DE VIVIENDA URBANA</w:t>
      </w:r>
      <w:bookmarkStart w:id="0" w:name="_GoBack"/>
      <w:bookmarkEnd w:id="0"/>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sz w:val="24"/>
          <w:szCs w:val="24"/>
          <w:lang w:eastAsia="es-EC"/>
        </w:rPr>
        <w:t>Entre las partes comparecientes, por una parte, [NOMBRE COMPLETO DEL ARRENDADOR], con cédula de identidad/RUC No. [NÚMERO DE CÉDULA/RUC], domiciliado en [DIRECCIÓN COMPLETA DEL ARRENDADOR], en su calidad de ARRENDADOR; y por otra parte, [NOMBRE COMPLETO DEL ARRENDATARIO], con cédula de identidad/RUC No. [NÚMERO DE CÉDULA/RUC], domiciliado para efectos de este contrato en el inmueble arrendado, en su calidad de ARRENDATARIO, libre y voluntariamente convienen en celebrar el presente Contrato de Arrendamiento de Vivienda Urbana, al tenor de las siguientes cláusulas:</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b/>
          <w:bCs/>
          <w:sz w:val="24"/>
          <w:szCs w:val="24"/>
          <w:lang w:eastAsia="es-EC"/>
        </w:rPr>
        <w:t>CLÁUSULA PRIMERA: ANTECEDENTES</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sz w:val="24"/>
          <w:szCs w:val="24"/>
          <w:lang w:eastAsia="es-EC"/>
        </w:rPr>
        <w:t>El ARRENDADOR es propietario del inmueble destinado a vivienda urbana, cuyas características son las siguientes:</w:t>
      </w:r>
    </w:p>
    <w:p w:rsidR="00A739CA" w:rsidRPr="00A739CA" w:rsidRDefault="00A739CA" w:rsidP="00A739C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sz w:val="24"/>
          <w:szCs w:val="24"/>
          <w:lang w:eastAsia="es-EC"/>
        </w:rPr>
        <w:t>Tipo de Inmueble: [CASA/DEPARTAMENTO/VILLA]</w:t>
      </w:r>
    </w:p>
    <w:p w:rsidR="00A739CA" w:rsidRPr="00A739CA" w:rsidRDefault="00A739CA" w:rsidP="00A739C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sz w:val="24"/>
          <w:szCs w:val="24"/>
          <w:lang w:eastAsia="es-EC"/>
        </w:rPr>
        <w:t>Dirección Completa: [CALLE, NÚMERO, BARRIO/URBANIZACIÓN, CIUDAD, PROVINCIA]</w:t>
      </w:r>
    </w:p>
    <w:p w:rsidR="00A739CA" w:rsidRPr="00A739CA" w:rsidRDefault="00A739CA" w:rsidP="00A739C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sz w:val="24"/>
          <w:szCs w:val="24"/>
          <w:lang w:eastAsia="es-EC"/>
        </w:rPr>
        <w:t>Linderos y Superficie: [DESCRIBIR LINDEROS Y SUPERFICIE TOTAL, SEGÚN ESCRITURA O CATASTRO]</w:t>
      </w:r>
    </w:p>
    <w:p w:rsidR="00A739CA" w:rsidRPr="00A739CA" w:rsidRDefault="00A739CA" w:rsidP="00A739C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sz w:val="24"/>
          <w:szCs w:val="24"/>
          <w:lang w:eastAsia="es-EC"/>
        </w:rPr>
        <w:t>Registro de la Propiedad: Inscrito en el Registro de la Propiedad del Cantón [CANTÓN], bajo el número de Repertorio [NÚMERO DE REPERTORIO], Ficha/Tomo [NÚMERO DE FICHA/TOMO].</w:t>
      </w:r>
    </w:p>
    <w:p w:rsidR="00A739CA" w:rsidRPr="00A739CA" w:rsidRDefault="00A739CA" w:rsidP="00A739C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sz w:val="24"/>
          <w:szCs w:val="24"/>
          <w:lang w:eastAsia="es-EC"/>
        </w:rPr>
        <w:t>Estado del Inmueble: [DESCRIBIR ESTADO: BUEN ESTADO DE CONSERVACIÓN, HABITABLE, DETALLAR POSIBLES DAÑOS O DESGASTE NORMAL].</w:t>
      </w:r>
    </w:p>
    <w:p w:rsidR="00A739CA" w:rsidRPr="00A739CA" w:rsidRDefault="00A739CA" w:rsidP="00A739C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sz w:val="24"/>
          <w:szCs w:val="24"/>
          <w:lang w:eastAsia="es-EC"/>
        </w:rPr>
        <w:t>Equipamiento/Mobiliario: [LISTAR SI SE ARRIENDA CON ELECTRODOMÉSTICOS, MUEBLES O LINEA BLANCA. ADJUNTAR INVENTARIO COMO ANEXO SI ES EXTENSO].</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sz w:val="24"/>
          <w:szCs w:val="24"/>
          <w:lang w:eastAsia="es-EC"/>
        </w:rPr>
        <w:t>El ARRENDATARIO declara conocer el estado físico del inmueble, habiéndolo inspeccionado y encontrado a su entera satisfacción, apto para el uso habitacional al que será destinado.</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b/>
          <w:bCs/>
          <w:sz w:val="24"/>
          <w:szCs w:val="24"/>
          <w:lang w:eastAsia="es-EC"/>
        </w:rPr>
        <w:t>CLÁUSULA SEGUNDA: OBJETO DEL CONTRATO</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sz w:val="24"/>
          <w:szCs w:val="24"/>
          <w:lang w:eastAsia="es-EC"/>
        </w:rPr>
        <w:t>El ARRENDADOR entrega en arrendamiento al ARRENDATARIO el inmueble descrito en la Cláusula Primera, exclusivamente para uso de vivienda del ARRENDATARIO y su grupo familiar, bajo los términos y condiciones estipulados en el presente contrato. Se prohíbe expresamente el uso comercial, industrial o cualquier otro fin distinto al habitacional, así como el subarriendo total o parcial del inmueble sin la autorización expresa y escrita del ARRENDADOR.</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b/>
          <w:bCs/>
          <w:sz w:val="24"/>
          <w:szCs w:val="24"/>
          <w:lang w:eastAsia="es-EC"/>
        </w:rPr>
        <w:t>CLÁUSULA TERCERA: PLAZO DEL ARRENDAMIENTO</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sz w:val="24"/>
          <w:szCs w:val="24"/>
          <w:lang w:eastAsia="es-EC"/>
        </w:rPr>
        <w:t xml:space="preserve">El plazo de este contrato de arrendamiento es de [NÚMERO] ([NÚMERO EN LETRAS]) [MESES/AÑOS], contados a partir del [FECHA DE INICIO DEL ARRENDAMIENTO] y finalizando el [FECHA DE FINALIZACIÓN DEL ARRENDAMIENTO]. Una vez vencido el plazo, el ARRENDATARIO deberá restituir el inmueble al ARRENDADOR </w:t>
      </w:r>
      <w:r w:rsidRPr="00A739CA">
        <w:rPr>
          <w:rFonts w:ascii="Times New Roman" w:eastAsia="Times New Roman" w:hAnsi="Times New Roman" w:cs="Times New Roman"/>
          <w:sz w:val="24"/>
          <w:szCs w:val="24"/>
          <w:lang w:eastAsia="es-EC"/>
        </w:rPr>
        <w:lastRenderedPageBreak/>
        <w:t>en las mismas condiciones en que lo recibió, salvo el deterioro por el uso legítimo. Este contrato podrá ser renovado por acuerdo escrito de las partes.</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b/>
          <w:bCs/>
          <w:sz w:val="24"/>
          <w:szCs w:val="24"/>
          <w:lang w:eastAsia="es-EC"/>
        </w:rPr>
        <w:t>CLÁUSULA CUARTA: CÁNON DE ARRENDAMIENTO</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sz w:val="24"/>
          <w:szCs w:val="24"/>
          <w:lang w:eastAsia="es-EC"/>
        </w:rPr>
        <w:t>El ARRENDATARIO se obliga a pagar al ARRENDADOR, en concepto de canon de arrendamiento, la suma de [MONTO EN NÚMEROS] USD (Dólares de los Estados Unidos de América) ([MONTO EN LETRAS] DÓLARES DE LOS ESTADOS UNIDOS DE AMÉRICA) MENSUALES. El pago se realizará los días [DÍA DEL MES] de cada mes por adelantado, en [FORMA DE PAGO: EFECTIVO/TRANSFERENCIA BANCARIA A LA CUENTA NO. XXX DEL BANCO XXX].</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b/>
          <w:bCs/>
          <w:sz w:val="24"/>
          <w:szCs w:val="24"/>
          <w:lang w:eastAsia="es-EC"/>
        </w:rPr>
        <w:t>CLÁUSULA QUINTA: GARANTÍA</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sz w:val="24"/>
          <w:szCs w:val="24"/>
          <w:lang w:eastAsia="es-EC"/>
        </w:rPr>
        <w:t>Para garantizar el fiel cumplimiento de todas las obligaciones contraídas en este contrato, el ARRENDATARIO entrega al ARRENDADOR, en calidad de garantía, la suma de [MONTO EN NÚMEROS] USD (Dólares de los Estados Unidos de América) ([MONTO EN LETRAS] DÓLARES DE LOS ESTADOS UNIDOS DE AMÉRICA), equivalente a [NÚMERO] ([NÚMERO EN LETRAS]) cánones de arrendamiento. Este valor será devuelto al ARRENDATARIO una vez finalizado el contrato y verificada la entrega del inmueble en las condiciones estipuladas, y previa deducción de cualquier valor por daños no atribuibles al uso normal, servicios básicos adeudados, o cánones pendientes.</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b/>
          <w:bCs/>
          <w:sz w:val="24"/>
          <w:szCs w:val="24"/>
          <w:lang w:eastAsia="es-EC"/>
        </w:rPr>
        <w:t>CLÁUSULA SEXTA: OBLIGACIONES DEL ARRENDATARIO</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sz w:val="24"/>
          <w:szCs w:val="24"/>
          <w:lang w:eastAsia="es-EC"/>
        </w:rPr>
        <w:t>El ARRENDATARIO se compromete a: a) Pagar puntualmente el canon de arrendamiento en la forma y fecha convenidas. b) Pagar la totalidad de los servicios básicos (agua potable, energía eléctrica, alcantarillado, teléfono, internet, gas) generados durante el periodo de arrendamiento. c) Pagar las alícuotas o expensas comunes, si el inmueble forma parte de una propiedad horizontal o conjunto residencial. d) Mantener el inmueble en buen estado de conservación e higiene, realizando las reparaciones locativas o menores que sean necesarias por el uso. e) No realizar modificaciones o mejoras al inmueble sin la autorización escrita del ARRENDADOR. Cualquier mejora no removible quedará en beneficio del inmueble sin derecho a reembolso. f) No subarrendar el inmueble ni ceder sus derechos a terceros. g) Informar de inmediato al ARRENDADOR sobre cualquier daño grave, avería en las instalaciones principales, o sobre la necesidad de reparaciones mayores que no le correspondan. h) Cumplir con las normas de convivencia y reglamentos internos de la propiedad horizontal o conjunto residencial, si aplica. i) Restituir el inmueble al ARRENDADOR en las mismas condiciones en que lo recibió, salvo el deterioro por el uso legítimo, libre de ocupantes y de deudas por servicios básicos, al finalizar el contrato.</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b/>
          <w:bCs/>
          <w:sz w:val="24"/>
          <w:szCs w:val="24"/>
          <w:lang w:eastAsia="es-EC"/>
        </w:rPr>
        <w:t>CLÁUSULA SÉPTIMA: OBLIGACIONES DEL ARRENDADOR</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sz w:val="24"/>
          <w:szCs w:val="24"/>
          <w:lang w:eastAsia="es-EC"/>
        </w:rPr>
        <w:t xml:space="preserve">El ARRENDADOR se compromete a: a) Entregar el inmueble en condiciones de habitabilidad y con los servicios básicos en funcionamiento. b) Garantizar el uso pacífico del inmueble al ARRENDATARIO durante el plazo del contrato. c) Realizar las reparaciones mayores o locativas que sean necesarias y no sean atribuibles al uso o negligencia del ARRENDATARIO. d) Pagar los impuestos prediales y demás contribuciones que graven la propiedad. e) Respetar el plazo del arrendamiento y las </w:t>
      </w:r>
      <w:r w:rsidRPr="00A739CA">
        <w:rPr>
          <w:rFonts w:ascii="Times New Roman" w:eastAsia="Times New Roman" w:hAnsi="Times New Roman" w:cs="Times New Roman"/>
          <w:sz w:val="24"/>
          <w:szCs w:val="24"/>
          <w:lang w:eastAsia="es-EC"/>
        </w:rPr>
        <w:lastRenderedPageBreak/>
        <w:t>condiciones pactadas. f) Reembolsar la garantía al finalizar el contrato, una vez verificadas las condiciones de entrega del inmueble y la inexistencia de deudas o daños imputables al ARRENDATARIO.</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b/>
          <w:bCs/>
          <w:sz w:val="24"/>
          <w:szCs w:val="24"/>
          <w:lang w:eastAsia="es-EC"/>
        </w:rPr>
        <w:t>CLÁUSULA OCTAVA: TERMINACIÓN ANTICIPADA</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sz w:val="24"/>
          <w:szCs w:val="24"/>
          <w:lang w:eastAsia="es-EC"/>
        </w:rPr>
        <w:t>El presente contrato podrá darse por terminado anticipadamente por mutuo acuerdo entre las partes. Adicionalmente, el incumplimiento de cualquiera de las obligaciones establecidas en este contrato por una de las partes facultará a la otra a darlo por terminado unilateralmente, previa notificación escrita con [NÚMERO] días de anticipación, sin perjuicio de las acciones legales que correspondan para el resarcimiento de daños y perjuicios. El ARRENDATARIO podrá terminar anticipadamente el contrato si notifica al ARRENDADOR con al menos [NÚMERO] días de anticipación, y deberá pagar una indemnización equivalente a [NÚMERO] ([NÚMERO EN LETRAS]) meses de canon de arrendamiento.</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b/>
          <w:bCs/>
          <w:sz w:val="24"/>
          <w:szCs w:val="24"/>
          <w:lang w:eastAsia="es-EC"/>
        </w:rPr>
        <w:t>CLÁUSULA NOVENA: MEJORAS</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sz w:val="24"/>
          <w:szCs w:val="24"/>
          <w:lang w:eastAsia="es-EC"/>
        </w:rPr>
        <w:t>Todas las mejoras útiles, de recreo o de ornato que el ARRENDATARIO realice en el inmueble quedarán en beneficio del mismo, sin derecho a reembolso, salvo pacto expreso en contrario o si fueran removibles sin detrimento del inmueble. Las mejoras necesarias que le correspondan al ARRENDADOR, pero que no realice, podrán ser efectuadas por el ARRENDATARIO con cargo al ARRENDADOR previa notificación y autorización.</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b/>
          <w:bCs/>
          <w:sz w:val="24"/>
          <w:szCs w:val="24"/>
          <w:lang w:eastAsia="es-EC"/>
        </w:rPr>
        <w:t>CLÁUSULA DÉCIMA: CLÁUSULA PENAL</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sz w:val="24"/>
          <w:szCs w:val="24"/>
          <w:lang w:eastAsia="es-EC"/>
        </w:rPr>
        <w:t>En caso de incumplimiento por parte del ARRENDATARIO de la obligación de restituir el inmueble en la fecha estipulada, o de no pagar los servicios básicos adeudados, este se obliga a pagar al ARRENDADOR una multa diaria de [MONTO EN NÚMEROS] USD ([MONTO EN LETRAS] DÓLARES DE LOS ESTADOS UNIDOS DE AMÉRICA) por cada día de retraso en la entrega, o el valor de los servicios adeudados con un recargo del [PORCENTAJE]% por mora, sin perjuicio de las demás acciones legales que el ARRENDADOR pueda iniciar para el desalojo y cobro.</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b/>
          <w:bCs/>
          <w:sz w:val="24"/>
          <w:szCs w:val="24"/>
          <w:lang w:eastAsia="es-EC"/>
        </w:rPr>
        <w:t>CLÁUSULA DÉCIMA PRIMERA: JURISDICCIÓN Y COMPETENCIA</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sz w:val="24"/>
          <w:szCs w:val="24"/>
          <w:lang w:eastAsia="es-EC"/>
        </w:rPr>
        <w:t>Para el conocimiento de cualquier controversia o divergencia que se suscitare en la interpretación o ejecución del presente contrato, las partes renuncian fuero y se someten a la jurisdicción y competencia de los jueces de la Unidad Judicial Civil de [CIUDAD], [PROVINCIA], Ecuador, y al procedimiento legal correspondiente.</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b/>
          <w:bCs/>
          <w:sz w:val="24"/>
          <w:szCs w:val="24"/>
          <w:lang w:eastAsia="es-EC"/>
        </w:rPr>
        <w:t>CLÁUSULA DÉCIMA SEGUNDA: ACEPTACIÓN</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sz w:val="24"/>
          <w:szCs w:val="24"/>
          <w:lang w:eastAsia="es-EC"/>
        </w:rPr>
        <w:t>Las partes declaran que aceptan el contenido de todas y cada una de las cláusulas que anteceden por convenir a sus intereses.</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sz w:val="24"/>
          <w:szCs w:val="24"/>
          <w:lang w:eastAsia="es-EC"/>
        </w:rPr>
        <w:t>En fe de lo cual, firman las partes en [CIUDAD], a los [DÍA] días del mes de [MES] del año [AÑO].</w: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sz w:val="24"/>
          <w:szCs w:val="24"/>
          <w:lang w:eastAsia="es-EC"/>
        </w:rPr>
        <w:t>ARRENDADOR: ARRENDATARIO:</w:t>
      </w:r>
    </w:p>
    <w:p w:rsidR="00A739CA" w:rsidRPr="00A739CA" w:rsidRDefault="00A739CA" w:rsidP="00A739CA">
      <w:pPr>
        <w:spacing w:after="0"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sz w:val="24"/>
          <w:szCs w:val="24"/>
          <w:lang w:eastAsia="es-EC"/>
        </w:rPr>
        <w:lastRenderedPageBreak/>
        <w:pict>
          <v:rect id="_x0000_i1025" style="width:0;height:1.5pt" o:hralign="center" o:hrstd="t" o:hr="t" fillcolor="#a0a0a0" stroked="f"/>
        </w:pict>
      </w:r>
    </w:p>
    <w:p w:rsidR="00A739CA" w:rsidRPr="00A739CA" w:rsidRDefault="00A739CA" w:rsidP="00A739C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A739CA">
        <w:rPr>
          <w:rFonts w:ascii="Times New Roman" w:eastAsia="Times New Roman" w:hAnsi="Times New Roman" w:cs="Times New Roman"/>
          <w:sz w:val="24"/>
          <w:szCs w:val="24"/>
          <w:lang w:eastAsia="es-EC"/>
        </w:rPr>
        <w:t>[FIRMA] [FIRMA] [NOMBRE COMPLETO] [NOMBRE COMPLETO] C.I. [NÚMERO DE CÉDULA] C.I. [NÚMERO DE CÉDULA]</w:t>
      </w:r>
    </w:p>
    <w:p w:rsidR="00C21357" w:rsidRDefault="00A739CA" w:rsidP="00A739CA">
      <w:pPr>
        <w:jc w:val="both"/>
      </w:pPr>
    </w:p>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A2404A"/>
    <w:multiLevelType w:val="multilevel"/>
    <w:tmpl w:val="2BAA6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9CA"/>
    <w:rsid w:val="001740E4"/>
    <w:rsid w:val="007932D1"/>
    <w:rsid w:val="00A739C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65B8FD-8A63-4F9D-BBA3-8FE1F13BF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3500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1266</Words>
  <Characters>6963</Characters>
  <Application>Microsoft Office Word</Application>
  <DocSecurity>0</DocSecurity>
  <Lines>58</Lines>
  <Paragraphs>16</Paragraphs>
  <ScaleCrop>false</ScaleCrop>
  <Company/>
  <LinksUpToDate>false</LinksUpToDate>
  <CharactersWithSpaces>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2025-06-13T13:40:00Z</dcterms:created>
  <dcterms:modified xsi:type="dcterms:W3CDTF">2025-06-13T13:41:00Z</dcterms:modified>
</cp:coreProperties>
</file>