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bookmarkStart w:id="0" w:name="_GoBack"/>
      <w:bookmarkEnd w:id="0"/>
      <w:r w:rsidRPr="00846DB3">
        <w:rPr>
          <w:rFonts w:ascii="Times New Roman" w:eastAsia="Times New Roman" w:hAnsi="Times New Roman" w:cs="Times New Roman"/>
          <w:b/>
          <w:bCs/>
          <w:sz w:val="36"/>
          <w:szCs w:val="36"/>
          <w:lang w:eastAsia="es-EC"/>
        </w:rPr>
        <w:t>CONTRATO DE PERMUTA DE BIEN MUEBLE</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¡Atención! Encarecemos revisar las advertencias sobre el uso de esta plantilla y su alcance legal en el siguiente enlace:</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hyperlink r:id="rId4" w:tgtFrame="_blank" w:history="1">
        <w:r w:rsidRPr="00846DB3">
          <w:rPr>
            <w:rFonts w:ascii="Times New Roman" w:eastAsia="Times New Roman" w:hAnsi="Times New Roman" w:cs="Times New Roman"/>
            <w:color w:val="0000FF"/>
            <w:sz w:val="24"/>
            <w:szCs w:val="24"/>
            <w:u w:val="single"/>
            <w:lang w:eastAsia="es-EC"/>
          </w:rPr>
          <w:t>https://ec.descargacontratos.com/terminos-y-condiciones/</w:t>
        </w:r>
      </w:hyperlink>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En la ciudad de [Ciudad], Provincia de [Provincia], República del Ecuador, a los [Día] días del mes de [Mes] del año [Año], comparecen y convienen en celebrar el presente Contrato de Permuta de Bien Mueble, las siguientes partes:</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t>I. DE LAS PARTES COMPARECIENTES:</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t>1.1. PERMUTANTE 1:</w:t>
      </w:r>
      <w:r w:rsidRPr="00846DB3">
        <w:rPr>
          <w:rFonts w:ascii="Times New Roman" w:eastAsia="Times New Roman" w:hAnsi="Times New Roman" w:cs="Times New Roman"/>
          <w:sz w:val="24"/>
          <w:szCs w:val="24"/>
          <w:lang w:eastAsia="es-EC"/>
        </w:rPr>
        <w:t xml:space="preserve"> a) Nombre o Razón Social: [Nombre completo o Razón Social de la Parte 1] b) RUC/Cédula de Identidad: [Número de RUC o Cédula de Identidad de la Parte 1] c) Domicilio: [Dirección completa de la Parte 1, incluyendo calle, número, sector, ciudad, provincia] d) Representado legalmente por (si aplica): [Nombre completo del Representante Legal], con Cédula de Identidad Nº [Número de Cédula del Representante Legal], en calidad de [Cargo del Representante Legal], según poder [Número de poder o datos de inscripción].</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t>1.2. PERMUTANTE 2:</w:t>
      </w:r>
      <w:r w:rsidRPr="00846DB3">
        <w:rPr>
          <w:rFonts w:ascii="Times New Roman" w:eastAsia="Times New Roman" w:hAnsi="Times New Roman" w:cs="Times New Roman"/>
          <w:sz w:val="24"/>
          <w:szCs w:val="24"/>
          <w:lang w:eastAsia="es-EC"/>
        </w:rPr>
        <w:t xml:space="preserve"> a) Nombre o Razón Social: [Nombre completo o Razón Social de la Parte 2] b) RUC/Cédula de Identidad: [Número de RUC o Cédula de Identidad de la Parte 2] c) Domicilio: [Dirección completa de la Parte 2, incluyendo calle, número, sector, ciudad, provincia] d) Representado legalmente por (si aplica): [Nombre completo del Representante Legal], con Cédula de Identidad Nº [Número de Cédula del Representante Legal], en calidad de [Cargo del Representante Legal], según poder [Número de poder o datos de inscripción].</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Las partes se reconocen mutuamente la capacidad legal necesaria para la celebración del presente contrato.</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t>II. CLÁUSULAS:</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t>PRIMERA: OBJETO DEL CONTRATO Y DESCRIPCIÓN DE LOS BIENES PERMUTADOS</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Ambas partes, de mutuo acuerdo, convienen en permutar, es decir, intercambiar recíprocamente la propiedad de los bienes muebles que se describen a continuación, sin que medie precio en dinero, o mediando un precio irrisorio o una suma de dinero que sea inferior al valor de la cosa.</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t>1.1. BIEN MUEBLE ENTREGADO POR EL PERMUTANTE 1 (EN ADELANTE, "BIEN 1"):</w:t>
      </w:r>
      <w:r w:rsidRPr="00846DB3">
        <w:rPr>
          <w:rFonts w:ascii="Times New Roman" w:eastAsia="Times New Roman" w:hAnsi="Times New Roman" w:cs="Times New Roman"/>
          <w:sz w:val="24"/>
          <w:szCs w:val="24"/>
          <w:lang w:eastAsia="es-EC"/>
        </w:rPr>
        <w:t xml:space="preserve"> a) Tipo de Bien: [Descripción general del bien, ej. Vehículo, Maquinaria, Obra de Arte, Equipo electrónico] b) Descripción Detallada: [Marca, Modelo, Año de Fabricación, Color, Número de Serie, Placa (si aplica), Kilometraje/Horas de uso (si aplica), Dimensiones, Material, cualquier otra característica distintiva que lo identifique plenamente]. c) Estado de Conservación: [Nuevo, Usado en buen estado, Usado con detalles (especificar), Requiere reparación (especificar)]. d) Valor Acordado (referencial): [Monto en números] ([Monto en letras]) </w:t>
      </w:r>
      <w:r w:rsidRPr="00846DB3">
        <w:rPr>
          <w:rFonts w:ascii="Times New Roman" w:eastAsia="Times New Roman" w:hAnsi="Times New Roman" w:cs="Times New Roman"/>
          <w:sz w:val="24"/>
          <w:szCs w:val="24"/>
          <w:lang w:eastAsia="es-EC"/>
        </w:rPr>
        <w:lastRenderedPageBreak/>
        <w:t>DÓLARES DE LOS ESTADOS UNIDOS DE AMÉRICA. e) Documentos de Propiedad/Legalidad (si aplica): [Título de propiedad, matrícula, factura original de compra, certificado de autenticidad, etc.].</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t>1.2. BIEN MUEBLE ENTREGADO POR EL PERMUTANTE 2 (EN ADELANTE, "BIEN 2"):</w:t>
      </w:r>
      <w:r w:rsidRPr="00846DB3">
        <w:rPr>
          <w:rFonts w:ascii="Times New Roman" w:eastAsia="Times New Roman" w:hAnsi="Times New Roman" w:cs="Times New Roman"/>
          <w:sz w:val="24"/>
          <w:szCs w:val="24"/>
          <w:lang w:eastAsia="es-EC"/>
        </w:rPr>
        <w:t xml:space="preserve"> a) Tipo de Bien: [Descripción general del bien, ej. Vehículo, Maquinaria, Obra de Arte, Equipo electrónico] b) Descripción Detallada: [Marca, Modelo, Año de Fabricación, Color, Número de Serie, Placa (si aplica), Kilometraje/Horas de uso (si aplica), Dimensiones, Material, cualquier otra característica distintiva que lo identifique plenamente]. c) Estado de Conservación: [Nuevo, Usado en buen estado, Usado con detalles (especificar), Requiere reparación (especificar)]. d) Valor Acordado (referencial): [Monto en números] ([Monto en letras]) DÓLARES DE LOS ESTADOS UNIDOS DE AMÉRICA. e) Documentos de Propiedad/Legalidad (si aplica): [Título de propiedad, matrícula, factura original de compra, certificado de autenticidad, etc.].</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t>SEGUNDA: VALOR EQUIVALENTE Y COMPENSACIÓN (SI APLICA)</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Las partes declaran que los valores acordados referenciales de los bienes permutados, detallados en la Cláusula Primera, son equivalentes entre sí.</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w:t>
      </w:r>
      <w:r w:rsidRPr="00846DB3">
        <w:rPr>
          <w:rFonts w:ascii="Times New Roman" w:eastAsia="Times New Roman" w:hAnsi="Times New Roman" w:cs="Times New Roman"/>
          <w:b/>
          <w:bCs/>
          <w:sz w:val="24"/>
          <w:szCs w:val="24"/>
          <w:lang w:eastAsia="es-EC"/>
        </w:rPr>
        <w:t>OPCIÓN A (Permuta pura):</w:t>
      </w:r>
      <w:r w:rsidRPr="00846DB3">
        <w:rPr>
          <w:rFonts w:ascii="Times New Roman" w:eastAsia="Times New Roman" w:hAnsi="Times New Roman" w:cs="Times New Roman"/>
          <w:sz w:val="24"/>
          <w:szCs w:val="24"/>
          <w:lang w:eastAsia="es-EC"/>
        </w:rPr>
        <w:t xml:space="preserve"> Si los valores son exactamente equivalentes] Las partes declaran que la permuta se realiza sin que medie compensación alguna en dinero, al considerar el valor de los bienes mutuamente equivalentes.</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w:t>
      </w:r>
      <w:r w:rsidRPr="00846DB3">
        <w:rPr>
          <w:rFonts w:ascii="Times New Roman" w:eastAsia="Times New Roman" w:hAnsi="Times New Roman" w:cs="Times New Roman"/>
          <w:b/>
          <w:bCs/>
          <w:sz w:val="24"/>
          <w:szCs w:val="24"/>
          <w:lang w:eastAsia="es-EC"/>
        </w:rPr>
        <w:t>OPCIÓN B (Permuta con compensación en dinero - "permuta mixta"):</w:t>
      </w:r>
      <w:r w:rsidRPr="00846DB3">
        <w:rPr>
          <w:rFonts w:ascii="Times New Roman" w:eastAsia="Times New Roman" w:hAnsi="Times New Roman" w:cs="Times New Roman"/>
          <w:sz w:val="24"/>
          <w:szCs w:val="24"/>
          <w:lang w:eastAsia="es-EC"/>
        </w:rPr>
        <w:t xml:space="preserve"> Si existe una diferencia en el valor de los bienes] Las partes declaran que, al existir una diferencia en el valor de los bienes permutados, EL PERMUTANTE [1 o 2] se obliga a pagar a EL PERMUTANTE [2 o 1] la suma de [Monto en números] ([Monto en letras]) DÓLARES DE LOS ESTADOS UNIDOS DE AMÉRICA como compensación. Este pago se realizará de la siguiente manera: [Especificar forma de pago: ej. "al contado a la firma del presente Contrato", "mediante transferencia bancaria a la cuenta Nº [Número de cuenta] del Banco [Nombre del Banco]", etc.].</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t>TERCERA: ENTREGA Y RECEPCIÓN DE LOS BIENES</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 xml:space="preserve">La entrega material y la transferencia de la posesión de los Bienes 1 y 2 se realizará de forma simultánea el día [Fecha de entrega] en [Lugar de entrega: especificar dirección exacta, ej. "el domicilio de EL PERMUTANTE 1 ubicado </w:t>
      </w:r>
      <w:proofErr w:type="gramStart"/>
      <w:r w:rsidRPr="00846DB3">
        <w:rPr>
          <w:rFonts w:ascii="Times New Roman" w:eastAsia="Times New Roman" w:hAnsi="Times New Roman" w:cs="Times New Roman"/>
          <w:sz w:val="24"/>
          <w:szCs w:val="24"/>
          <w:lang w:eastAsia="es-EC"/>
        </w:rPr>
        <w:t>en...</w:t>
      </w:r>
      <w:proofErr w:type="gramEnd"/>
      <w:r w:rsidRPr="00846DB3">
        <w:rPr>
          <w:rFonts w:ascii="Times New Roman" w:eastAsia="Times New Roman" w:hAnsi="Times New Roman" w:cs="Times New Roman"/>
          <w:sz w:val="24"/>
          <w:szCs w:val="24"/>
          <w:lang w:eastAsia="es-EC"/>
        </w:rPr>
        <w:t>", "en el taller de...", "en el estacionamiento de..."].</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La entrega y recepción se documentará mediante la firma de un acta de entrega-recepción por ambas partes, en la cual se dejará constancia del estado en que se reciben los bienes y de la conformidad de las partes.</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 xml:space="preserve">Los gastos de transporte, carga y descarga serán asumidos por [EL PERMUTANTE 1 / EL PERMUTANTE 2 / Ambas partes por igual / X% PERMUTANTE 1 y </w:t>
      </w:r>
      <w:proofErr w:type="spellStart"/>
      <w:r w:rsidRPr="00846DB3">
        <w:rPr>
          <w:rFonts w:ascii="Times New Roman" w:eastAsia="Times New Roman" w:hAnsi="Times New Roman" w:cs="Times New Roman"/>
          <w:sz w:val="24"/>
          <w:szCs w:val="24"/>
          <w:lang w:eastAsia="es-EC"/>
        </w:rPr>
        <w:t>Y</w:t>
      </w:r>
      <w:proofErr w:type="spellEnd"/>
      <w:r w:rsidRPr="00846DB3">
        <w:rPr>
          <w:rFonts w:ascii="Times New Roman" w:eastAsia="Times New Roman" w:hAnsi="Times New Roman" w:cs="Times New Roman"/>
          <w:sz w:val="24"/>
          <w:szCs w:val="24"/>
          <w:lang w:eastAsia="es-EC"/>
        </w:rPr>
        <w:t>% PERMUTANTE 2].</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t>CUARTA: TRANSFERENCIA DE DOMINIO Y SANEAMIENTO</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lastRenderedPageBreak/>
        <w:t>Ambos PERMUTANTES declaran ser legítimos propietarios de los respectivos bienes que entregan en permuta, poseyéndolos de forma pacífica y sin limitación alguna.</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Cada PERMUTANTE se obliga al saneamiento por evicción y por vicios redhibitorios o vicios ocultos de su respectivo bien, en los términos establecidos en el Código Civil ecuatoriano. Es decir, garantizan que los bienes se entregan libres de gravámenes, cargas, prohibiciones de enajenar, litigios pendientes, embargos y cualquier otra limitación de dominio. Asimismo, garantizan que los bienes no tienen defectos graves y ocultos que los hagan impropios para el uso al que están destinados o que disminuyan considerablemente su valor.</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Si alguno de los bienes entregados tuviera vicios ocultos, la parte afectada deberá notificar a la otra por escrito en un plazo de [Número] días a partir de su descubrimiento.</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t>QUINTA: RIESGO DE PÉRDIDA O DAÑO</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El riesgo de pérdida o daño de cada bien se transferirá del PERMUTANTE que lo entrega al PERMUTANTE que lo recibe en el momento de la entrega material y la firma del acta de entrega-recepción, previa verificación de su estado.</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t>SEXTA: GASTOS E IMPUESTOS</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 xml:space="preserve">Los gastos que genere la celebración de este Contrato y la transferencia de dominio, incluyendo tasas, derechos, honorarios de abogados y cualquier otro que se genere, serán asumidos por [Ambas partes por igual / EL PERMUTANTE 1 / EL PERMUTANTE 2 / X% PERMUTANTE 1 y </w:t>
      </w:r>
      <w:proofErr w:type="spellStart"/>
      <w:r w:rsidRPr="00846DB3">
        <w:rPr>
          <w:rFonts w:ascii="Times New Roman" w:eastAsia="Times New Roman" w:hAnsi="Times New Roman" w:cs="Times New Roman"/>
          <w:sz w:val="24"/>
          <w:szCs w:val="24"/>
          <w:lang w:eastAsia="es-EC"/>
        </w:rPr>
        <w:t>Y</w:t>
      </w:r>
      <w:proofErr w:type="spellEnd"/>
      <w:r w:rsidRPr="00846DB3">
        <w:rPr>
          <w:rFonts w:ascii="Times New Roman" w:eastAsia="Times New Roman" w:hAnsi="Times New Roman" w:cs="Times New Roman"/>
          <w:sz w:val="24"/>
          <w:szCs w:val="24"/>
          <w:lang w:eastAsia="es-EC"/>
        </w:rPr>
        <w:t>% PERMUTANTE 2].</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Los impuestos que pudieran generarse por la presente permuta, como el Impuesto a la Renta por ganancia de capital (si aplica, en el caso de que uno de los bienes haya sido adquirido por un valor menor y su valor de mercado actual sea significativamente superior), serán de cargo de cada parte respecto del bien que enajena, de conformidad con la Ley de Régimen Tributario Interno.</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t>SÉPTIMA: RESOLUCIÓN DEL CONTRATO</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El presente Contrato podrá resolverse por las siguientes causas:</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a) Por mutuo acuerdo de las partes. b) Por incumplimiento de cualquiera de las obligaciones esenciales estipuladas en el mismo por alguna de las partes, sin perjuicio de las acciones legales que correspondan para la indemnización de daños y perjuicios. c) Si se descubriera que uno de los bienes no es de propiedad legítima de quien lo entregó o si tiene vicios ocultos graves que afecten su funcionalidad o valor de manera significativa, no declarados previamente.</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La parte que alegue el incumplimiento deberá notificar por escrito a la otra parte, otorgándole un plazo de [Número] días para subsanar el incumplimiento. Si el incumplimiento persiste, el contrato se considerará resuelto de pleno derecho, sin necesidad de declaración judicial.</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lastRenderedPageBreak/>
        <w:t>OCTAVA: LEY APLICABLE Y JURISDICCIÓN</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Para todo lo no previsto en el presente Contrato, las partes se someten a las leyes de la República del Ecuador, en especial a las disposiciones del Código Civil, el Código de Comercio y demás normativa aplicable.</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En caso de controversia derivada de la interpretación, cumplimiento o ejecución del presente Contrato, las partes se someten a la jurisdicción y competencia de los jueces de la Unidad Judicial Civil con sede en la ciudad de [Ciudad donde se firma el contrato], renunciando a cualquier otro fuero que pudiere corresponderles por razón de su domicilio presente o futuro.</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t>NOVENA: DOMICILIOS Y NOTIFICACIONES</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Para los efectos del presente Contrato, las partes señalan como sus domicilios los indicados al inicio de este documento. Toda notificación, requerimiento o comunicación relacionada con el presente Contrato deberá realizarse por escrito a dichos domicilios, y se tendrán por válidamente recibidas al tercer día hábil siguiente a su envío.</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t>III. ACEPTACIÓN Y FIRMA:</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t>En fe de lo cual, las partes, libre y voluntariamente, con plena capacidad legal, aceptan y firman el presente Contrato en dos ejemplares de igual tenor y valor, en el lugar y fecha indicados al inicio.</w:t>
      </w:r>
    </w:p>
    <w:p w:rsidR="00846DB3" w:rsidRPr="00846DB3" w:rsidRDefault="00846DB3" w:rsidP="00846DB3">
      <w:pPr>
        <w:spacing w:after="0"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sz w:val="24"/>
          <w:szCs w:val="24"/>
          <w:lang w:eastAsia="es-EC"/>
        </w:rPr>
        <w:pict>
          <v:rect id="_x0000_i1026" style="width:0;height:1.5pt" o:hralign="center" o:hrstd="t" o:hr="t" fillcolor="#a0a0a0" stroked="f"/>
        </w:pic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t>PERMUTANTE 1</w:t>
      </w:r>
      <w:r w:rsidRPr="00846DB3">
        <w:rPr>
          <w:rFonts w:ascii="Times New Roman" w:eastAsia="Times New Roman" w:hAnsi="Times New Roman" w:cs="Times New Roman"/>
          <w:sz w:val="24"/>
          <w:szCs w:val="24"/>
          <w:lang w:eastAsia="es-EC"/>
        </w:rPr>
        <w:t xml:space="preserve"> [Firma] [Nombre Completo o Razón Social] [RUC/Cédula de Identidad]</w:t>
      </w:r>
    </w:p>
    <w:p w:rsidR="00846DB3" w:rsidRPr="00846DB3" w:rsidRDefault="00846DB3" w:rsidP="00846DB3">
      <w:pPr>
        <w:spacing w:before="100" w:beforeAutospacing="1" w:after="100" w:afterAutospacing="1" w:line="240" w:lineRule="auto"/>
        <w:rPr>
          <w:rFonts w:ascii="Times New Roman" w:eastAsia="Times New Roman" w:hAnsi="Times New Roman" w:cs="Times New Roman"/>
          <w:sz w:val="24"/>
          <w:szCs w:val="24"/>
          <w:lang w:eastAsia="es-EC"/>
        </w:rPr>
      </w:pPr>
      <w:r w:rsidRPr="00846DB3">
        <w:rPr>
          <w:rFonts w:ascii="Times New Roman" w:eastAsia="Times New Roman" w:hAnsi="Times New Roman" w:cs="Times New Roman"/>
          <w:b/>
          <w:bCs/>
          <w:sz w:val="24"/>
          <w:szCs w:val="24"/>
          <w:lang w:eastAsia="es-EC"/>
        </w:rPr>
        <w:t>PERMUTANTE 2</w:t>
      </w:r>
      <w:r w:rsidRPr="00846DB3">
        <w:rPr>
          <w:rFonts w:ascii="Times New Roman" w:eastAsia="Times New Roman" w:hAnsi="Times New Roman" w:cs="Times New Roman"/>
          <w:sz w:val="24"/>
          <w:szCs w:val="24"/>
          <w:lang w:eastAsia="es-EC"/>
        </w:rPr>
        <w:t xml:space="preserve"> [Firma] [Nombre Completo o Razón Social] [RUC/Cédula de Identidad]</w:t>
      </w:r>
    </w:p>
    <w:p w:rsidR="00C21357" w:rsidRDefault="00846DB3"/>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DB3"/>
    <w:rsid w:val="001740E4"/>
    <w:rsid w:val="007932D1"/>
    <w:rsid w:val="00846DB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59AB3"/>
  <w15:chartTrackingRefBased/>
  <w15:docId w15:val="{5AB62B0C-D092-4048-B59B-CA165F037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26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c.descargacontratos.com/terminos-y-condicion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1470</Words>
  <Characters>8090</Characters>
  <Application>Microsoft Office Word</Application>
  <DocSecurity>0</DocSecurity>
  <Lines>67</Lines>
  <Paragraphs>19</Paragraphs>
  <ScaleCrop>false</ScaleCrop>
  <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2025-06-12T16:57:00Z</dcterms:created>
  <dcterms:modified xsi:type="dcterms:W3CDTF">2025-06-12T16:58:00Z</dcterms:modified>
</cp:coreProperties>
</file>