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22. MINUTA DE COMPRAVENTA DE CRIPTOACTIVOS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22,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